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7F8" w:rsidRDefault="002057F8" w:rsidP="00035C90">
      <w:pPr>
        <w:widowControl w:val="0"/>
        <w:tabs>
          <w:tab w:val="left" w:pos="10632"/>
        </w:tabs>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2057F8" w:rsidRDefault="002057F8" w:rsidP="00035C90">
      <w:pPr>
        <w:widowControl w:val="0"/>
        <w:tabs>
          <w:tab w:val="left" w:pos="10632"/>
        </w:tabs>
        <w:autoSpaceDE w:val="0"/>
        <w:autoSpaceDN w:val="0"/>
        <w:adjustRightInd w:val="0"/>
        <w:spacing w:after="0" w:line="240" w:lineRule="auto"/>
        <w:jc w:val="both"/>
        <w:outlineLvl w:val="0"/>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 февраля 2015 г. N 35850</w:t>
      </w:r>
    </w:p>
    <w:p w:rsidR="002057F8" w:rsidRDefault="002057F8" w:rsidP="00035C90">
      <w:pPr>
        <w:widowControl w:val="0"/>
        <w:pBdr>
          <w:top w:val="single" w:sz="6" w:space="0" w:color="auto"/>
        </w:pBdr>
        <w:tabs>
          <w:tab w:val="left" w:pos="10632"/>
        </w:tabs>
        <w:autoSpaceDE w:val="0"/>
        <w:autoSpaceDN w:val="0"/>
        <w:adjustRightInd w:val="0"/>
        <w:spacing w:before="100" w:after="100" w:line="240" w:lineRule="auto"/>
        <w:jc w:val="both"/>
        <w:rPr>
          <w:rFonts w:ascii="Calibri" w:hAnsi="Calibri" w:cs="Calibri"/>
          <w:sz w:val="2"/>
          <w:szCs w:val="2"/>
        </w:rPr>
      </w:pP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от 19 декабря 2014 г. N 1599</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ОБРАЗОВАНИЯ ОБУЧАЮЩИХСЯ С УМСТВЕННОЙ ОТСТАЛОСТЬЮ</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частью 6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hyperlink r:id="rId7"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8" w:history="1">
        <w:r>
          <w:rPr>
            <w:rFonts w:ascii="Calibri" w:hAnsi="Calibri" w:cs="Calibri"/>
            <w:color w:val="0000FF"/>
          </w:rPr>
          <w:t>пунктом 17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образования обучающихся с умственной отсталостью (интеллектуальными нарушениями) (далее - Стандарт).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2057F8" w:rsidRDefault="009F31BB" w:rsidP="00035C90">
      <w:pPr>
        <w:widowControl w:val="0"/>
        <w:tabs>
          <w:tab w:val="left" w:pos="10632"/>
        </w:tabs>
        <w:autoSpaceDE w:val="0"/>
        <w:autoSpaceDN w:val="0"/>
        <w:adjustRightInd w:val="0"/>
        <w:spacing w:after="0" w:line="240" w:lineRule="auto"/>
        <w:ind w:firstLine="540"/>
        <w:jc w:val="both"/>
        <w:rPr>
          <w:rFonts w:ascii="Calibri" w:hAnsi="Calibri" w:cs="Calibri"/>
        </w:rPr>
      </w:pPr>
      <w:hyperlink w:anchor="Par34" w:history="1">
        <w:r w:rsidR="002057F8">
          <w:rPr>
            <w:rFonts w:ascii="Calibri" w:hAnsi="Calibri" w:cs="Calibri"/>
            <w:color w:val="0000FF"/>
          </w:rPr>
          <w:t>Стандарт</w:t>
        </w:r>
      </w:hyperlink>
      <w:r w:rsidR="002057F8">
        <w:rPr>
          <w:rFonts w:ascii="Calibri" w:hAnsi="Calibri" w:cs="Calibri"/>
        </w:rPr>
        <w:t xml:space="preserve"> применяется к правоотношениям, возникшим с 1 сентября 2016 года;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Министр</w:t>
      </w: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Д.В.ЛИВАНОВ</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Приложение</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Утвержден</w:t>
      </w: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2057F8" w:rsidRDefault="002057F8" w:rsidP="00035C90">
      <w:pPr>
        <w:widowControl w:val="0"/>
        <w:tabs>
          <w:tab w:val="left" w:pos="10632"/>
        </w:tabs>
        <w:autoSpaceDE w:val="0"/>
        <w:autoSpaceDN w:val="0"/>
        <w:adjustRightInd w:val="0"/>
        <w:spacing w:after="0" w:line="240" w:lineRule="auto"/>
        <w:jc w:val="right"/>
        <w:rPr>
          <w:rFonts w:ascii="Calibri" w:hAnsi="Calibri" w:cs="Calibri"/>
        </w:rPr>
      </w:pPr>
      <w:r>
        <w:rPr>
          <w:rFonts w:ascii="Calibri" w:hAnsi="Calibri" w:cs="Calibri"/>
        </w:rPr>
        <w:t>от 19 декабря 2014 г. N 1599</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t>ФЕДЕРАЛЬНЫЙ ГОСУДАРСТВЕННЫЙ ОБРАЗОВАТЕЛЬНЫЙ СТАНДАРТ</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ОБРАЗОВАНИЯ ОБУЧАЮЩИХСЯ С УМСТВЕННОЙ ОТСТАЛОСТЬЮ</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b/>
          <w:bCs/>
        </w:rPr>
      </w:pPr>
      <w:r>
        <w:rPr>
          <w:rFonts w:ascii="Calibri" w:hAnsi="Calibri" w:cs="Calibri"/>
          <w:b/>
          <w:bCs/>
        </w:rPr>
        <w:t>(ИНТЕЛЛЕКТУАЛЬНЫМИ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center"/>
        <w:outlineLvl w:val="1"/>
        <w:rPr>
          <w:rFonts w:ascii="Calibri" w:hAnsi="Calibri" w:cs="Calibri"/>
        </w:rPr>
      </w:pPr>
      <w:bookmarkStart w:id="3" w:name="Par38"/>
      <w:bookmarkEnd w:id="3"/>
      <w:r>
        <w:rPr>
          <w:rFonts w:ascii="Calibri" w:hAnsi="Calibri" w:cs="Calibri"/>
        </w:rPr>
        <w:t>I. Общие положения</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9"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с учетом </w:t>
      </w:r>
      <w:hyperlink r:id="rId10" w:history="1">
        <w:r>
          <w:rPr>
            <w:rFonts w:ascii="Calibri" w:hAnsi="Calibri" w:cs="Calibri"/>
            <w:color w:val="0000FF"/>
          </w:rPr>
          <w:t>Конвенции</w:t>
        </w:r>
      </w:hyperlink>
      <w:r>
        <w:rPr>
          <w:rFonts w:ascii="Calibri" w:hAnsi="Calibri" w:cs="Calibri"/>
        </w:rPr>
        <w:t xml:space="preserve"> ООН о правах ребенка &lt;2&gt; и </w:t>
      </w:r>
      <w:hyperlink r:id="rId11" w:history="1">
        <w:r>
          <w:rPr>
            <w:rFonts w:ascii="Calibri" w:hAnsi="Calibri" w:cs="Calibri"/>
            <w:color w:val="0000FF"/>
          </w:rPr>
          <w:t>Конвенции</w:t>
        </w:r>
      </w:hyperlink>
      <w:r>
        <w:rPr>
          <w:rFonts w:ascii="Calibri" w:hAnsi="Calibri" w:cs="Calibri"/>
        </w:rPr>
        <w:t xml:space="preserve"> ООН о правах инвалидов, региональных, национальных и этнокультурных потребностей народов Российской Федерации.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2" w:history="1">
        <w:r>
          <w:rPr>
            <w:rFonts w:ascii="Calibri" w:hAnsi="Calibri" w:cs="Calibri"/>
            <w:color w:val="0000FF"/>
          </w:rPr>
          <w:t>Конституция</w:t>
        </w:r>
      </w:hyperlink>
      <w:r>
        <w:rPr>
          <w:rFonts w:ascii="Calibri" w:hAnsi="Calibri" w:cs="Calibri"/>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13" w:history="1">
        <w:r>
          <w:rPr>
            <w:rFonts w:ascii="Calibri" w:hAnsi="Calibri" w:cs="Calibri"/>
            <w:color w:val="0000FF"/>
          </w:rPr>
          <w:t>Конвенция</w:t>
        </w:r>
      </w:hyperlink>
      <w:r>
        <w:rPr>
          <w:rFonts w:ascii="Calibri" w:hAnsi="Calibri" w:cs="Calibri"/>
        </w:rPr>
        <w:t xml:space="preserve"> ООН о правах ребенка, принятая 20 ноября 1989 г. (Сборник международных договоров СССР, 1993, выпуск XLVI).</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1.3. Стандарт включает в себя требования к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4" w:history="1">
        <w:r>
          <w:rPr>
            <w:rFonts w:ascii="Calibri" w:hAnsi="Calibri" w:cs="Calibri"/>
            <w:color w:val="0000FF"/>
          </w:rPr>
          <w:t>Часть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структуре АООП (в том числе к соотношению обязательной части и части, формируемой участниками образовательных отношений) и их объему;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АООП, в том числе кадровым, финансовым, материально-техническим и иным условиям;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1.4. Стандарт учитывает их возрастные, типологические и индивидуальные особенности, особые образовательные потребности.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раннее получение специальной помощи средствами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научный, практико-ориентированный, действенный характер содержания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содержания познавательных задач, реализуемых в процессе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удлинение сроков получения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систематическая актуализация сформированных у обучающихся знаний и умений;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специальное обучение их "переносу" с учетом изменяющихся условий учебных, познавательных, трудовых и других ситуаций;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Pr>
          <w:rFonts w:ascii="Calibri" w:hAnsi="Calibri" w:cs="Calibri"/>
        </w:rPr>
        <w:t>нейродинамики</w:t>
      </w:r>
      <w:proofErr w:type="spellEnd"/>
      <w:r>
        <w:rPr>
          <w:rFonts w:ascii="Calibri" w:hAnsi="Calibri" w:cs="Calibri"/>
        </w:rPr>
        <w:t xml:space="preserve"> психических процессов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стимуляция познавательной активности, формирование позитивного отношения к окружающему миру.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выделение пропедевтического периода в образовании, обеспечивающего преемственность между дошкольным и школьным этапами;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предметов, способствующих формированию представлений о природных и социальных компонентах окружающего мира;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возможность обучения по программам профессиональной подготовки квалифицированных рабочих, служащих;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психологическое сопровождение, оптимизирующее взаимодействие обучающегося с педагогами и другими обучающимися;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психологическое сопровождение, направленное на установление взаимодействия семьи и организации;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постепенное расширение образовательного пространства, выходящего за пределы организации.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созданием оптимальных путей развития;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использованием специфических методов и средств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дифференцированным, "пошаговым" обучением;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обязательной индивидуализацией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формированием элементарных социально-бытовых навыков и навыков самообслуживания;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обеспечением присмотра и ухода за обучающимися;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дозированным расширением образовательного пространства внутри организации и за ее пределами;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обучения в разновозрастных классах (группах);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1.9. Стандарт направлен на обеспечение: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единства образовательного пространства Российской Федерации;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разработки </w:t>
      </w:r>
      <w:proofErr w:type="spellStart"/>
      <w:r>
        <w:rPr>
          <w:rFonts w:ascii="Calibri" w:hAnsi="Calibri" w:cs="Calibri"/>
        </w:rPr>
        <w:t>критериальной</w:t>
      </w:r>
      <w:proofErr w:type="spellEnd"/>
      <w:r>
        <w:rPr>
          <w:rFonts w:ascii="Calibri" w:hAnsi="Calibri" w:cs="Calibri"/>
        </w:rPr>
        <w:t xml:space="preserve"> оценки результатов освоения АООП, деятельности педагогических работников, организаций, функционирования системы образования в целом;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1.10. В основу Стандарта положены </w:t>
      </w:r>
      <w:proofErr w:type="spellStart"/>
      <w:r>
        <w:rPr>
          <w:rFonts w:ascii="Calibri" w:hAnsi="Calibri" w:cs="Calibri"/>
        </w:rPr>
        <w:t>деятельностный</w:t>
      </w:r>
      <w:proofErr w:type="spellEnd"/>
      <w:r>
        <w:rPr>
          <w:rFonts w:ascii="Calibri" w:hAnsi="Calibri" w:cs="Calibri"/>
        </w:rPr>
        <w:t xml:space="preserve"> и дифференцированный подходы, осуществление которых предполагает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5" w:history="1">
        <w:r>
          <w:rPr>
            <w:rFonts w:ascii="Calibri" w:hAnsi="Calibri" w:cs="Calibri"/>
            <w:color w:val="0000FF"/>
          </w:rPr>
          <w:t>Часть 1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1.11. Стандарт является основой для: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разработки и реализации организацией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условиям реализации АООП, в том числе на основе индивидуального учебного плана;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результатам освоения обучающимися с умственной отсталостью (интеллектуальными нарушениями)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проведения текущей, промежуточной и итоговой аттестации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внутреннего мониторинга качества образования в организации;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bookmarkStart w:id="4" w:name="Par119"/>
      <w:bookmarkEnd w:id="4"/>
      <w:r>
        <w:rPr>
          <w:rFonts w:ascii="Calibri" w:hAnsi="Calibri" w:cs="Calibri"/>
        </w:rPr>
        <w:t>1.12. Стандарт направлен на решение следующих задач образования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охрана и укрепление физического и психического здоровья детей, в том числе их социального и эмоционального благополучия;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1.13. Стандарт устанавливает сроки освоения АООП обучающимися с умственной отсталостью (интеллектуальными нарушениями) 9 - 13 лет.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2057F8" w:rsidRDefault="002057F8" w:rsidP="00035C90">
      <w:pPr>
        <w:widowControl w:val="0"/>
        <w:tabs>
          <w:tab w:val="left" w:pos="10632"/>
        </w:tabs>
        <w:autoSpaceDE w:val="0"/>
        <w:autoSpaceDN w:val="0"/>
        <w:adjustRightInd w:val="0"/>
        <w:spacing w:after="0" w:line="240" w:lineRule="auto"/>
        <w:jc w:val="center"/>
        <w:outlineLvl w:val="1"/>
        <w:rPr>
          <w:rFonts w:ascii="Calibri" w:hAnsi="Calibri" w:cs="Calibri"/>
        </w:rPr>
      </w:pPr>
      <w:bookmarkStart w:id="5" w:name="Par130"/>
      <w:bookmarkEnd w:id="5"/>
      <w:r>
        <w:rPr>
          <w:rFonts w:ascii="Calibri" w:hAnsi="Calibri" w:cs="Calibri"/>
        </w:rPr>
        <w:t>II. Требования к структуре АООП</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АООП обеспечивает решение задач, указанных в </w:t>
      </w:r>
      <w:hyperlink w:anchor="Par119" w:history="1">
        <w:r>
          <w:rPr>
            <w:rFonts w:ascii="Calibri" w:hAnsi="Calibri" w:cs="Calibri"/>
            <w:color w:val="0000FF"/>
          </w:rPr>
          <w:t>пункте 1.12</w:t>
        </w:r>
      </w:hyperlink>
      <w:r>
        <w:rPr>
          <w:rFonts w:ascii="Calibri" w:hAnsi="Calibri" w:cs="Calibri"/>
        </w:rPr>
        <w:t xml:space="preserve"> Стандарта.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2.2. АООП самостоятельно разрабатывается и утверждается организацией в соответствии со Стандартом и с учетом примерной АООП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Части 5</w:t>
        </w:r>
      </w:hyperlink>
      <w:r>
        <w:rPr>
          <w:rFonts w:ascii="Calibri" w:hAnsi="Calibri" w:cs="Calibri"/>
        </w:rPr>
        <w:t xml:space="preserve"> и </w:t>
      </w:r>
      <w:hyperlink r:id="rId17" w:history="1">
        <w:r>
          <w:rPr>
            <w:rFonts w:ascii="Calibri" w:hAnsi="Calibri" w:cs="Calibri"/>
            <w:color w:val="0000FF"/>
          </w:rPr>
          <w:t>7 ст.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8" w:history="1">
        <w:r>
          <w:rPr>
            <w:rFonts w:ascii="Calibri" w:hAnsi="Calibri" w:cs="Calibri"/>
            <w:color w:val="0000FF"/>
          </w:rPr>
          <w:t>Часть 23 ст.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w:anchor="Par382" w:history="1">
        <w:r>
          <w:rPr>
            <w:rFonts w:ascii="Calibri" w:hAnsi="Calibri" w:cs="Calibri"/>
            <w:color w:val="0000FF"/>
          </w:rPr>
          <w:t>приложении</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2.4. АООП может быть реализована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9" w:history="1">
        <w:r>
          <w:rPr>
            <w:rFonts w:ascii="Calibri" w:hAnsi="Calibri" w:cs="Calibri"/>
            <w:color w:val="0000FF"/>
          </w:rPr>
          <w:t>Часть 4 ст.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20" w:history="1">
        <w:r>
          <w:rPr>
            <w:rFonts w:ascii="Calibri" w:hAnsi="Calibri" w:cs="Calibri"/>
            <w:color w:val="0000FF"/>
          </w:rPr>
          <w:t>Часть 2 ст.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1" w:history="1">
        <w:r>
          <w:rPr>
            <w:rFonts w:ascii="Calibri" w:hAnsi="Calibri" w:cs="Calibri"/>
            <w:color w:val="0000FF"/>
          </w:rPr>
          <w:t>Статья 15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2.6. АООП включает обязательную часть и часть, формируемую участниками образовательных отношений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2" w:history="1">
        <w:r>
          <w:rPr>
            <w:rFonts w:ascii="Calibri" w:hAnsi="Calibri" w:cs="Calibri"/>
            <w:color w:val="0000FF"/>
          </w:rPr>
          <w:t>Пункт 15</w:t>
        </w:r>
      </w:hyperlink>
      <w:r>
        <w:rPr>
          <w:rFonts w:ascii="Calibri" w:hAnsi="Calibri" w:cs="Calibri"/>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2.7. АООП реализуется организацией через организацию урочной и внеурочной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2.8. АООП должна содержать три раздела: целевой, содержательный и организационный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3" w:history="1">
        <w:r>
          <w:rPr>
            <w:rFonts w:ascii="Calibri" w:hAnsi="Calibri" w:cs="Calibri"/>
            <w:color w:val="0000FF"/>
          </w:rPr>
          <w:t>Пункт 16</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включает: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пояснительную записку;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обучающимися с умственной отсталостью (интеллектуальными нарушениями)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систему оценки достижения планируемых результатов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базовых учебных действий;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курсов коррекционно-развивающей области;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программу духовно-нравственного (нравственного) развития, воспитания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экологической культуры, здорового и безопасного образа жизни;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коррекционной работы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1);</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сотрудничества с родителями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программу внеурочной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определяет общие рамки организации образовательного процесса, а также механизмы реализации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включает: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включающий предметные и коррекционно-развивающие области, внеурочную деятельность;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систему специальных условий реализации АООП в соответствии с требованиями Стандарта.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является основным организационным механизмом реализации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АООП в организации разрабатывается на основе примерной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2.9. Требования к разделам АООП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4" w:history="1">
        <w:r>
          <w:rPr>
            <w:rFonts w:ascii="Calibri" w:hAnsi="Calibri" w:cs="Calibri"/>
            <w:color w:val="0000FF"/>
          </w:rPr>
          <w:t>Пункт 19</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2.9.1. Пояснительная записка должна раскрывать: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цели реализации АООП, конкретизированные в соответствии с требованиями Стандарта к результатам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принципы и подходы к формированию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 общую характеристику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 психолого-педагогическую характеристику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5) описание особых образовательных потребностей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описание структуры и общую характеристику СИПР обучающихся с умственной отсталостью (интеллектуальными нарушениями)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2.9.2. Планируемые результаты освоения АООП должны: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связь между требованиями Стандарта, образовательным процессом и системой оценки результатов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являться основой для разработки АООП организациями;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3) являться содержательной и </w:t>
      </w:r>
      <w:proofErr w:type="spellStart"/>
      <w:r>
        <w:rPr>
          <w:rFonts w:ascii="Calibri" w:hAnsi="Calibri" w:cs="Calibri"/>
        </w:rPr>
        <w:t>критериальной</w:t>
      </w:r>
      <w:proofErr w:type="spellEnd"/>
      <w:r>
        <w:rPr>
          <w:rFonts w:ascii="Calibri" w:hAnsi="Calibri" w:cs="Calibri"/>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АООП может включать как один, так и несколько учебных планов.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Учебный план включает предметные области в зависимости от варианта АООП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w:t>
      </w:r>
      <w:proofErr w:type="gramStart"/>
      <w:r>
        <w:rPr>
          <w:rFonts w:ascii="Calibri" w:hAnsi="Calibri" w:cs="Calibri"/>
        </w:rPr>
        <w:t>индивидуальных потребностей</w:t>
      </w:r>
      <w:proofErr w:type="gramEnd"/>
      <w:r>
        <w:rPr>
          <w:rFonts w:ascii="Calibri" w:hAnsi="Calibri" w:cs="Calibri"/>
        </w:rPr>
        <w:t xml:space="preserve"> обучающихся часть учебного плана, формируемая участниками образовательных отношений, предусматривает: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учебные занятия, обеспечивающие различные интересы обучающихся, в том числе этнокультурные;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увеличение учебных часов, отводимых на изучение отдельных учебных предметов обязательной части;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введение учебных курсов для факультативного изучения отдельных учебных предметов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2.9.4. Программа формирования базовых учебных действий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2.9.5. Программы отдельных учебных предметов, курсов должны обеспечивать достижение планируемых результатов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коррекционных курсов разрабатываются на основе: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требований к личностным и предметным результатам (возможным результатам)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программы формирования базовых учебных действий.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Программы учебных предметов, коррекционных курсов должны содержать:</w:t>
      </w:r>
    </w:p>
    <w:p w:rsidR="002057F8" w:rsidRPr="009F31BB"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highlight w:val="yellow"/>
        </w:rPr>
      </w:pPr>
      <w:r w:rsidRPr="009F31BB">
        <w:rPr>
          <w:rFonts w:ascii="Calibri" w:hAnsi="Calibri" w:cs="Calibri"/>
          <w:highlight w:val="yellow"/>
        </w:rPr>
        <w:t>1) пояснительную записку, в которой конкретизируются общие цели образования с учетом специфики учебного предмета, коррекционного курса;</w:t>
      </w:r>
    </w:p>
    <w:p w:rsidR="002057F8" w:rsidRPr="009F31BB"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highlight w:val="yellow"/>
        </w:rPr>
      </w:pPr>
      <w:r w:rsidRPr="009F31BB">
        <w:rPr>
          <w:rFonts w:ascii="Calibri" w:hAnsi="Calibri" w:cs="Calibri"/>
          <w:highlight w:val="yellow"/>
        </w:rPr>
        <w:t>2) общую характеристику учебного предмета, коррекционного курса с учетом особенностей его освоения обучающимися;</w:t>
      </w:r>
    </w:p>
    <w:p w:rsidR="002057F8" w:rsidRPr="009F31BB"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highlight w:val="yellow"/>
        </w:rPr>
      </w:pPr>
      <w:r w:rsidRPr="009F31BB">
        <w:rPr>
          <w:rFonts w:ascii="Calibri" w:hAnsi="Calibri" w:cs="Calibri"/>
          <w:highlight w:val="yellow"/>
        </w:rPr>
        <w:t>3) описание места учебного предмета в учебном плане;</w:t>
      </w:r>
    </w:p>
    <w:p w:rsidR="002057F8" w:rsidRPr="009F31BB"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highlight w:val="yellow"/>
        </w:rPr>
      </w:pPr>
      <w:r w:rsidRPr="009F31BB">
        <w:rPr>
          <w:rFonts w:ascii="Calibri" w:hAnsi="Calibri" w:cs="Calibri"/>
          <w:highlight w:val="yellow"/>
        </w:rPr>
        <w:t>4) личностные и предметные результаты освоения учебного предмета, коррекционного курса;</w:t>
      </w:r>
    </w:p>
    <w:p w:rsidR="002057F8" w:rsidRPr="009F31BB"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highlight w:val="yellow"/>
        </w:rPr>
      </w:pPr>
      <w:r w:rsidRPr="009F31BB">
        <w:rPr>
          <w:rFonts w:ascii="Calibri" w:hAnsi="Calibri" w:cs="Calibri"/>
          <w:highlight w:val="yellow"/>
        </w:rPr>
        <w:t>5) содержание учебного предмета, коррекционного курса;</w:t>
      </w:r>
    </w:p>
    <w:p w:rsidR="002057F8" w:rsidRPr="009F31BB"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highlight w:val="yellow"/>
        </w:rPr>
      </w:pPr>
      <w:r w:rsidRPr="009F31BB">
        <w:rPr>
          <w:rFonts w:ascii="Calibri" w:hAnsi="Calibri" w:cs="Calibri"/>
          <w:highlight w:val="yellow"/>
        </w:rPr>
        <w:t>6) тематическое планирование с определением основных видов учебной деятельности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sidRPr="009F31BB">
        <w:rPr>
          <w:rFonts w:ascii="Calibri" w:hAnsi="Calibri" w:cs="Calibri"/>
          <w:highlight w:val="yellow"/>
        </w:rPr>
        <w:t>7) описание материально-технического обеспечения образовательной деятельности.</w:t>
      </w:r>
      <w:bookmarkStart w:id="6" w:name="_GoBack"/>
      <w:bookmarkEnd w:id="6"/>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 основу этой Программы должны быть положены ключевые воспитательные задачи, базовые национальные ценности российского общества.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Программа должна обеспечивать: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воспитательных мероприятий, позволяющих обучающемуся осваивать и на практике использовать полученные знания;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2.9.7. Программа формирования экологической культуры, здорового и безопасного образа жизни должна обеспечивать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5" w:history="1">
        <w:r>
          <w:rPr>
            <w:rFonts w:ascii="Calibri" w:hAnsi="Calibri" w:cs="Calibri"/>
            <w:color w:val="0000FF"/>
          </w:rPr>
          <w:t>Пункт 19.7</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Pr>
          <w:rFonts w:ascii="Calibri" w:hAnsi="Calibri" w:cs="Calibri"/>
        </w:rPr>
        <w:t>здоровьесберегающего</w:t>
      </w:r>
      <w:proofErr w:type="spellEnd"/>
      <w:r>
        <w:rPr>
          <w:rFonts w:ascii="Calibri" w:hAnsi="Calibri" w:cs="Calibri"/>
        </w:rPr>
        <w:t xml:space="preserve"> характера учебной деятельности и общения;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познавательного интереса и бережного отношения к природе;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установок на использование здорового питания;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соблюдение </w:t>
      </w:r>
      <w:proofErr w:type="spellStart"/>
      <w:r>
        <w:rPr>
          <w:rFonts w:ascii="Calibri" w:hAnsi="Calibri" w:cs="Calibri"/>
        </w:rPr>
        <w:t>здоровьесозидающих</w:t>
      </w:r>
      <w:proofErr w:type="spellEnd"/>
      <w:r>
        <w:rPr>
          <w:rFonts w:ascii="Calibri" w:hAnsi="Calibri" w:cs="Calibri"/>
        </w:rPr>
        <w:t xml:space="preserve"> режимов дня;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Pr>
          <w:rFonts w:ascii="Calibri" w:hAnsi="Calibri" w:cs="Calibri"/>
        </w:rPr>
        <w:t>психоактивные</w:t>
      </w:r>
      <w:proofErr w:type="spellEnd"/>
      <w:r>
        <w:rPr>
          <w:rFonts w:ascii="Calibri" w:hAnsi="Calibri" w:cs="Calibri"/>
        </w:rPr>
        <w:t xml:space="preserve"> вещества, инфекционные заболевания);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умений безопасного поведения в окружающей среде и простейших умений поведения </w:t>
      </w:r>
      <w:r>
        <w:rPr>
          <w:rFonts w:ascii="Calibri" w:hAnsi="Calibri" w:cs="Calibri"/>
        </w:rPr>
        <w:lastRenderedPageBreak/>
        <w:t>в экстремальных (чрезвычайных) ситуациях;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становление умений противостояния вовлечению в </w:t>
      </w:r>
      <w:proofErr w:type="spellStart"/>
      <w:r>
        <w:rPr>
          <w:rFonts w:ascii="Calibri" w:hAnsi="Calibri" w:cs="Calibri"/>
        </w:rPr>
        <w:t>табакокурение</w:t>
      </w:r>
      <w:proofErr w:type="spellEnd"/>
      <w:r>
        <w:rPr>
          <w:rFonts w:ascii="Calibri" w:hAnsi="Calibri" w:cs="Calibri"/>
        </w:rPr>
        <w:t>, употребление алкоголя, наркотических и сильнодействующих веществ.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2.9.8. Программа коррекционной работы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1).</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2.9.9. Система оценки достижения планируемых результатов освоения АООП должна: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2.9.10. Программа внеурочной деятельности включает направления развития личности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самостоятельно разрабатывает и утверждает программу внеурочной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2.9.11. Программа сотрудничества с семьей обучающегося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 вариант 2).</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учитывать особенности организации, а также ее взаимодействие с социальными партнерами.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содержать: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описание имеющихся условий: кадровых, финансовых, материально-технических (включая учебно-методическое и информационное обеспечение);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состоянием системы условий.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6" w:history="1">
        <w:r>
          <w:rPr>
            <w:rFonts w:ascii="Calibri" w:hAnsi="Calibri" w:cs="Calibri"/>
            <w:color w:val="0000FF"/>
          </w:rPr>
          <w:t>Пункт 17</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w:t>
      </w:r>
      <w:proofErr w:type="gramStart"/>
      <w:r>
        <w:rPr>
          <w:rFonts w:ascii="Calibri" w:hAnsi="Calibri" w:cs="Calibri"/>
        </w:rPr>
        <w:t>индивидуальных потребностей</w:t>
      </w:r>
      <w:proofErr w:type="gramEnd"/>
      <w:r>
        <w:rPr>
          <w:rFonts w:ascii="Calibri" w:hAnsi="Calibri" w:cs="Calibri"/>
        </w:rPr>
        <w:t xml:space="preserve"> обучающихся с умственной отсталостью (интеллектуальными нарушениями) в АООП предусматриваются: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учебные курсы, обеспечивающие различные интересы обучающихся, в том числе этнокультурные;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внеурочная деятельность.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w:t>
      </w:r>
      <w:r>
        <w:rPr>
          <w:rFonts w:ascii="Calibri" w:hAnsi="Calibri" w:cs="Calibri"/>
        </w:rPr>
        <w:lastRenderedPageBreak/>
        <w:t>случае наличия у обучающегося инвалидности с учетом ИПР и мнения родителей (законных представителей).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процессе освоения АООП сохраняется возможность </w:t>
      </w:r>
      <w:proofErr w:type="gramStart"/>
      <w:r>
        <w:rPr>
          <w:rFonts w:ascii="Calibri" w:hAnsi="Calibri" w:cs="Calibri"/>
        </w:rPr>
        <w:t>перехода</w:t>
      </w:r>
      <w:proofErr w:type="gramEnd"/>
      <w:r>
        <w:rPr>
          <w:rFonts w:ascii="Calibri" w:hAnsi="Calibri" w:cs="Calibri"/>
        </w:rPr>
        <w:t xml:space="preserve">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2057F8" w:rsidRDefault="002057F8" w:rsidP="00035C90">
      <w:pPr>
        <w:widowControl w:val="0"/>
        <w:tabs>
          <w:tab w:val="left" w:pos="10632"/>
        </w:tabs>
        <w:autoSpaceDE w:val="0"/>
        <w:autoSpaceDN w:val="0"/>
        <w:adjustRightInd w:val="0"/>
        <w:spacing w:after="0" w:line="240" w:lineRule="auto"/>
        <w:jc w:val="center"/>
        <w:outlineLvl w:val="1"/>
        <w:rPr>
          <w:rFonts w:ascii="Calibri" w:hAnsi="Calibri" w:cs="Calibri"/>
        </w:rPr>
      </w:pPr>
      <w:bookmarkStart w:id="7" w:name="Par277"/>
      <w:bookmarkEnd w:id="7"/>
      <w:r>
        <w:rPr>
          <w:rFonts w:ascii="Calibri" w:hAnsi="Calibri" w:cs="Calibri"/>
        </w:rPr>
        <w:t>III. Требования к условиям реализации АООП</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7" w:history="1">
        <w:r>
          <w:rPr>
            <w:rFonts w:ascii="Calibri" w:hAnsi="Calibri" w:cs="Calibri"/>
            <w:color w:val="0000FF"/>
          </w:rPr>
          <w:t>Пункт 2 части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3.3. Организация создает условия для реализации АООП, обеспечивающие возможность: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достижения планируемых результатов освоения обучающимися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расширения социального опыта и социальных контактов обучающихся, в том числе со сверстниками, не имеющими ограничений здоровья;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использования в образовательной деятельности современных образовательных технологий </w:t>
      </w:r>
      <w:proofErr w:type="spellStart"/>
      <w:r>
        <w:rPr>
          <w:rFonts w:ascii="Calibri" w:hAnsi="Calibri" w:cs="Calibri"/>
        </w:rPr>
        <w:t>деятельностного</w:t>
      </w:r>
      <w:proofErr w:type="spellEnd"/>
      <w:r>
        <w:rPr>
          <w:rFonts w:ascii="Calibri" w:hAnsi="Calibri" w:cs="Calibri"/>
        </w:rPr>
        <w:t xml:space="preserve"> типа, в том числе информационных;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в процессе реализации АООП возможно временное или постоянное участие </w:t>
      </w:r>
      <w:proofErr w:type="spellStart"/>
      <w:r>
        <w:rPr>
          <w:rFonts w:ascii="Calibri" w:hAnsi="Calibri" w:cs="Calibri"/>
        </w:rPr>
        <w:lastRenderedPageBreak/>
        <w:t>тьютора</w:t>
      </w:r>
      <w:proofErr w:type="spellEnd"/>
      <w:r>
        <w:rPr>
          <w:rFonts w:ascii="Calibri" w:hAnsi="Calibri" w:cs="Calibri"/>
        </w:rPr>
        <w:t xml:space="preserve"> и (или) ассистента (помощника).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8" w:history="1">
        <w:r>
          <w:rPr>
            <w:rFonts w:ascii="Calibri" w:hAnsi="Calibri" w:cs="Calibri"/>
            <w:color w:val="0000FF"/>
          </w:rPr>
          <w:t>Часть 5 статьи 41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финансовым условиям.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Финансовые условия реализации АООП должны &lt;1&gt;: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9" w:history="1">
        <w:r>
          <w:rPr>
            <w:rFonts w:ascii="Calibri" w:hAnsi="Calibri" w:cs="Calibri"/>
            <w:color w:val="0000FF"/>
          </w:rPr>
          <w:t>Пункт 24</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организации возможность исполнения требований Стандарта;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специальными условиями получения образования (кадровыми, материально-техническими);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оплату труда работников, реализующих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3.5.3. Финансовое обеспечение должно соответствовать специфике кадровых и материально-</w:t>
      </w:r>
      <w:r>
        <w:rPr>
          <w:rFonts w:ascii="Calibri" w:hAnsi="Calibri" w:cs="Calibri"/>
        </w:rPr>
        <w:lastRenderedPageBreak/>
        <w:t>технических условий, определенных в каждом варианте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материально-техническим условиям.</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30" w:history="1">
        <w:r>
          <w:rPr>
            <w:rFonts w:ascii="Calibri" w:hAnsi="Calibri" w:cs="Calibri"/>
            <w:color w:val="0000FF"/>
          </w:rPr>
          <w:t>Пункт 25</w:t>
        </w:r>
      </w:hyperlink>
      <w:r>
        <w:rPr>
          <w:rFonts w:ascii="Calibri" w:hAnsi="Calibri" w:cs="Calibri"/>
        </w:rPr>
        <w:t xml:space="preserve"> ФГОС НОО.</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помещениям библиотек (площадь, размещение рабочих зон, наличие читального зала, </w:t>
      </w:r>
      <w:proofErr w:type="spellStart"/>
      <w:r>
        <w:rPr>
          <w:rFonts w:ascii="Calibri" w:hAnsi="Calibri" w:cs="Calibri"/>
        </w:rPr>
        <w:t>медиатеки</w:t>
      </w:r>
      <w:proofErr w:type="spellEnd"/>
      <w:r>
        <w:rPr>
          <w:rFonts w:ascii="Calibri" w:hAnsi="Calibri" w:cs="Calibri"/>
        </w:rPr>
        <w:t>, число читательских мест);</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актовому залу;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спортивным залам, бассейнам, игровому и спортивному оборудованию;</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помещениям для медицинского персонала;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мебели, офисному оснащению и хозяйственному инвентарю;</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и информационное оснащение образовательного процесса должно обеспечивать возможность:</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физического развития, участия в спортивных соревнованиях и играх;</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планирования учебной деятельности, фиксирования его реализации в целом и отдельных этапов (выступлений, дискуссий, экспериментов);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размещения материалов и работ в информационной среде организации;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проведения массовых мероприятий, собраний, представлений;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отдыха и питания;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исполнения, сочинения и аранжировки музыкальных произведений с применением традиционных инструментов и цифровых технологий;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обработки материалов и информации с использованием технологических инструментов.</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Структура требований к материально-техническим условиям включает требования к:</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пространства, в котором осуществляется реализация АООП;</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временного режима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техническим средствам обучения;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3.6.3. Пространство, в котором осуществляется образование обучающихся с умственной отсталостью </w:t>
      </w:r>
      <w:r>
        <w:rPr>
          <w:rFonts w:ascii="Calibri" w:hAnsi="Calibri" w:cs="Calibri"/>
        </w:rPr>
        <w:lastRenderedPageBreak/>
        <w:t>(интеллектуальными нарушениями), должно соответствовать общим требованиям, предъявляемым к организациям, в области: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санитарно-гигиенических норм организации образовательной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санитарно-бытовых и социально-бытовых условий;</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соблюдения пожарной и электробезопасности;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соблюдения требований охраны труда;</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своевременных сроков и необходимых объемов текущего и капитального ремонта и др.</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center"/>
        <w:outlineLvl w:val="1"/>
        <w:rPr>
          <w:rFonts w:ascii="Calibri" w:hAnsi="Calibri" w:cs="Calibri"/>
        </w:rPr>
      </w:pPr>
      <w:bookmarkStart w:id="8" w:name="Par366"/>
      <w:bookmarkEnd w:id="8"/>
      <w:r>
        <w:rPr>
          <w:rFonts w:ascii="Calibri" w:hAnsi="Calibri" w:cs="Calibri"/>
        </w:rPr>
        <w:t>IV. Требования к результатам освоения АООП</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w:anchor="Par382" w:history="1">
        <w:r>
          <w:rPr>
            <w:rFonts w:ascii="Calibri" w:hAnsi="Calibri" w:cs="Calibri"/>
            <w:color w:val="0000FF"/>
          </w:rPr>
          <w:t>приложением</w:t>
        </w:r>
      </w:hyperlink>
      <w:r>
        <w:rPr>
          <w:rFonts w:ascii="Calibri" w:hAnsi="Calibri" w:cs="Calibri"/>
        </w:rPr>
        <w:t xml:space="preserve"> к настоящему Стандарту).</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Совокупность личностных и предметных результатов составляет содержание жизненных компетенций обучающихся.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w:t>
      </w:r>
      <w:proofErr w:type="spellStart"/>
      <w:r>
        <w:rPr>
          <w:rFonts w:ascii="Calibri" w:hAnsi="Calibri" w:cs="Calibri"/>
        </w:rPr>
        <w:t>сформированность</w:t>
      </w:r>
      <w:proofErr w:type="spellEnd"/>
      <w:r>
        <w:rPr>
          <w:rFonts w:ascii="Calibri" w:hAnsi="Calibri" w:cs="Calibri"/>
        </w:rPr>
        <w:t xml:space="preserve"> мотивации к обучению и познанию.</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r>
        <w:rPr>
          <w:rFonts w:ascii="Calibri" w:hAnsi="Calibri" w:cs="Calibri"/>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right"/>
        <w:outlineLvl w:val="1"/>
        <w:rPr>
          <w:rFonts w:ascii="Calibri" w:hAnsi="Calibri" w:cs="Calibri"/>
        </w:rPr>
      </w:pPr>
      <w:bookmarkStart w:id="9" w:name="Par380"/>
      <w:bookmarkEnd w:id="9"/>
      <w:r>
        <w:rPr>
          <w:rFonts w:ascii="Calibri" w:hAnsi="Calibri" w:cs="Calibri"/>
        </w:rPr>
        <w:t>Приложение</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bookmarkStart w:id="10" w:name="Par382"/>
      <w:bookmarkEnd w:id="10"/>
      <w:r>
        <w:rPr>
          <w:rFonts w:ascii="Calibri" w:hAnsi="Calibri" w:cs="Calibri"/>
        </w:rPr>
        <w:t>ТРЕБОВАНИЯ</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К АООП ОБУЧАЮЩИХСЯ С УМСТВЕННОЙ ОТСТАЛОСТЬЮ</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sectPr w:rsidR="002057F8" w:rsidSect="00035C90">
          <w:pgSz w:w="11906" w:h="16838"/>
          <w:pgMar w:top="142" w:right="850" w:bottom="709" w:left="709" w:header="708" w:footer="708" w:gutter="0"/>
          <w:cols w:space="708"/>
          <w:docGrid w:linePitch="360"/>
        </w:sectPr>
      </w:pPr>
    </w:p>
    <w:p w:rsidR="002057F8" w:rsidRDefault="002057F8" w:rsidP="00035C90">
      <w:pPr>
        <w:widowControl w:val="0"/>
        <w:tabs>
          <w:tab w:val="left" w:pos="10632"/>
        </w:tabs>
        <w:autoSpaceDE w:val="0"/>
        <w:autoSpaceDN w:val="0"/>
        <w:adjustRightInd w:val="0"/>
        <w:spacing w:after="0" w:line="240" w:lineRule="auto"/>
        <w:jc w:val="right"/>
        <w:outlineLvl w:val="2"/>
        <w:rPr>
          <w:rFonts w:ascii="Calibri" w:hAnsi="Calibri" w:cs="Calibri"/>
        </w:rPr>
      </w:pPr>
      <w:bookmarkStart w:id="11" w:name="Par386"/>
      <w:bookmarkEnd w:id="11"/>
      <w:r>
        <w:rPr>
          <w:rFonts w:ascii="Calibri" w:hAnsi="Calibri" w:cs="Calibri"/>
        </w:rPr>
        <w:lastRenderedPageBreak/>
        <w:t>Таблица 1</w:t>
      </w:r>
    </w:p>
    <w:tbl>
      <w:tblPr>
        <w:tblW w:w="15451" w:type="dxa"/>
        <w:tblInd w:w="62" w:type="dxa"/>
        <w:tblLayout w:type="fixed"/>
        <w:tblCellMar>
          <w:top w:w="75" w:type="dxa"/>
          <w:left w:w="0" w:type="dxa"/>
          <w:bottom w:w="75" w:type="dxa"/>
          <w:right w:w="0" w:type="dxa"/>
        </w:tblCellMar>
        <w:tblLook w:val="0000" w:firstRow="0" w:lastRow="0" w:firstColumn="0" w:lastColumn="0" w:noHBand="0" w:noVBand="0"/>
      </w:tblPr>
      <w:tblGrid>
        <w:gridCol w:w="7230"/>
        <w:gridCol w:w="8221"/>
      </w:tblGrid>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outlineLvl w:val="3"/>
              <w:rPr>
                <w:rFonts w:ascii="Calibri" w:hAnsi="Calibri" w:cs="Calibri"/>
              </w:rPr>
            </w:pPr>
            <w:bookmarkStart w:id="12" w:name="Par388"/>
            <w:bookmarkEnd w:id="12"/>
            <w:r>
              <w:rPr>
                <w:rFonts w:ascii="Calibri" w:hAnsi="Calibri" w:cs="Calibri"/>
              </w:rPr>
              <w:t>2. Требования к структуре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13" w:name="Par391"/>
            <w:bookmarkEnd w:id="13"/>
            <w:r>
              <w:rPr>
                <w:rFonts w:ascii="Calibri" w:hAnsi="Calibri" w:cs="Calibri"/>
              </w:rPr>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14" w:name="Par399"/>
            <w:bookmarkEnd w:id="14"/>
            <w:r>
              <w:rPr>
                <w:rFonts w:ascii="Calibri" w:hAnsi="Calibri" w:cs="Calibri"/>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w:t>
            </w:r>
            <w:proofErr w:type="gramStart"/>
            <w:r>
              <w:rPr>
                <w:rFonts w:ascii="Calibri" w:hAnsi="Calibri" w:cs="Calibri"/>
              </w:rPr>
              <w:t>особых образовательных потребностей</w:t>
            </w:r>
            <w:proofErr w:type="gramEnd"/>
            <w:r>
              <w:rPr>
                <w:rFonts w:ascii="Calibri" w:hAnsi="Calibri" w:cs="Calibri"/>
              </w:rPr>
              <w:t xml:space="preserve"> обучающихся с умственной отсталостью (интеллектуальными нарушениями)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15" w:name="Par402"/>
            <w:bookmarkEnd w:id="15"/>
            <w:r>
              <w:rPr>
                <w:rFonts w:ascii="Calibri" w:hAnsi="Calibri" w:cs="Calibri"/>
              </w:rPr>
              <w:lastRenderedPageBreak/>
              <w:t>2.6. АООП включает обязательную часть и часть, формируемую участниками образовательного процесса</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4"/>
              <w:rPr>
                <w:rFonts w:ascii="Calibri" w:hAnsi="Calibri" w:cs="Calibri"/>
              </w:rPr>
            </w:pPr>
            <w:bookmarkStart w:id="16" w:name="Par406"/>
            <w:bookmarkEnd w:id="16"/>
            <w:r>
              <w:rPr>
                <w:rFonts w:ascii="Calibri" w:hAnsi="Calibri" w:cs="Calibri"/>
              </w:rPr>
              <w:t>2.8. АООП должна содержать три раздела: целевой, содержательный и организационный</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Содержательный раздел АООП включает Программу коррекционной работы.</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Содержательный раздел АООП включает Программу сотрудничества с семьей обучающегося.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4"/>
              <w:rPr>
                <w:rFonts w:ascii="Calibri" w:hAnsi="Calibri" w:cs="Calibri"/>
              </w:rPr>
            </w:pPr>
            <w:bookmarkStart w:id="17" w:name="Par409"/>
            <w:bookmarkEnd w:id="17"/>
            <w:r>
              <w:rPr>
                <w:rFonts w:ascii="Calibri" w:hAnsi="Calibri" w:cs="Calibri"/>
              </w:rPr>
              <w:t>2.9. Требования к разделам АООП</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18" w:name="Par410"/>
            <w:bookmarkEnd w:id="18"/>
            <w:r>
              <w:rPr>
                <w:rFonts w:ascii="Calibri" w:hAnsi="Calibri" w:cs="Calibri"/>
              </w:rPr>
              <w:t>2.9.1. Пояснительная записка</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Не предусматривается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Пояснительная записка включает описание структуры и общую характеристику СИПР, разрабатываемой на основе АООП.</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Структура СИПР должна включать: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общие сведения о ребенке;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индивидуальный учебный план;</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содержание образования в условиях организации и семьи;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условия реализации потребности в уходе и присмотре;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перечень специалистов, участвующих в разработке и реализации СИПР;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7) перечень возможных задач, мероприятий и форм сотрудничества организации и семьи обучающегося;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8) перечень необходимых технических средств и дидактических материалов;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9) средства мониторинга и оценки динамики обучения.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может иметь приложение, включающее задания и рекомендации для их выполнения ребенком в домашних условиях.</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19" w:name="Par424"/>
            <w:bookmarkEnd w:id="19"/>
            <w:r>
              <w:rPr>
                <w:rFonts w:ascii="Calibri" w:hAnsi="Calibri" w:cs="Calibri"/>
              </w:rPr>
              <w:t>2.9.2. Планируемые результаты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Личностные результаты освоения АООП </w:t>
            </w:r>
            <w:r w:rsidRPr="002C39B9">
              <w:rPr>
                <w:rFonts w:ascii="Calibri" w:hAnsi="Calibri" w:cs="Calibri"/>
                <w:highlight w:val="yellow"/>
              </w:rPr>
              <w:t>включают индивидуально-личностные качества, жизненные и социальные компетенции обучающегося и ценностные установки.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0" w:name="Par432"/>
            <w:bookmarkEnd w:id="20"/>
            <w:r>
              <w:rPr>
                <w:rFonts w:ascii="Calibri" w:hAnsi="Calibri" w:cs="Calibri"/>
              </w:rPr>
              <w:t>2.9.3. Учебный план включает обязательные предметные области и коррекционно-развивающую область</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Язык и 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Чтение (Литературное чтение).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Язык и 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Речь и альтернативная коммуникация.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w:t>
            </w:r>
            <w:proofErr w:type="spellStart"/>
            <w:r>
              <w:rPr>
                <w:rFonts w:ascii="Calibri" w:hAnsi="Calibri" w:cs="Calibri"/>
              </w:rPr>
              <w:t>импрессивной</w:t>
            </w:r>
            <w:proofErr w:type="spellEnd"/>
            <w:r>
              <w:rPr>
                <w:rFonts w:ascii="Calibri" w:hAnsi="Calibri" w:cs="Calibri"/>
              </w:rPr>
              <w:t xml:space="preserve">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Математика.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Математика (Математика и информатика).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Математика.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Математические представления.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математических представлений о форме, величине, количественных (</w:t>
            </w:r>
            <w:proofErr w:type="spellStart"/>
            <w:r>
              <w:rPr>
                <w:rFonts w:ascii="Calibri" w:hAnsi="Calibri" w:cs="Calibri"/>
              </w:rPr>
              <w:t>дочисловых</w:t>
            </w:r>
            <w:proofErr w:type="spellEnd"/>
            <w:r>
              <w:rPr>
                <w:rFonts w:ascii="Calibri" w:hAnsi="Calibri" w:cs="Calibri"/>
              </w:rPr>
              <w:t>),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Естествознание.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Мир природы и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Природоведение.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Биология.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География.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Человек и общество.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Основы социальной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Мир истории.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История Отечества.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Этика.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Обществоведение.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представлений о правах и обязанностях гражданина; основных законах нашей страны.</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предусматривается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"Окружающий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Окружающий природный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умением выполнять доступные бытовые поручения (обязанности), </w:t>
            </w:r>
            <w:r>
              <w:rPr>
                <w:rFonts w:ascii="Calibri" w:hAnsi="Calibri" w:cs="Calibri"/>
              </w:rPr>
              <w:lastRenderedPageBreak/>
              <w:t>связанные с уборкой помещений, с уходом за вещами; участие в покупке продуктов, в процессе приготовления пищи, в сервировке и уборке столов.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Искусство.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Рисование.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Искусство.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Музыка и движение.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Изобразительная деятельность (лепка, рисование, аппликация).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Технология.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Ручной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элементарными приемами ручного труда, </w:t>
            </w:r>
            <w:proofErr w:type="spellStart"/>
            <w:r>
              <w:rPr>
                <w:rFonts w:ascii="Calibri" w:hAnsi="Calibri" w:cs="Calibri"/>
              </w:rPr>
              <w:t>общетрудовыми</w:t>
            </w:r>
            <w:proofErr w:type="spellEnd"/>
            <w:r>
              <w:rPr>
                <w:rFonts w:ascii="Calibri" w:hAnsi="Calibri" w:cs="Calibri"/>
              </w:rPr>
              <w:t xml:space="preserve"> умениями и навыками, развитие самостоятельности, положительной мотивации к трудовой деятельности. Получение первоначальных </w:t>
            </w:r>
            <w:r>
              <w:rPr>
                <w:rFonts w:ascii="Calibri" w:hAnsi="Calibri" w:cs="Calibri"/>
              </w:rPr>
              <w:lastRenderedPageBreak/>
              <w:t>представлений о значении труда в жизни человека и общества, о мире профессий и важности выбора доступной профессии.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w:t>
            </w:r>
            <w:proofErr w:type="gramStart"/>
            <w:r>
              <w:rPr>
                <w:rFonts w:ascii="Calibri" w:hAnsi="Calibri" w:cs="Calibri"/>
              </w:rPr>
              <w:t>интересов</w:t>
            </w:r>
            <w:proofErr w:type="gramEnd"/>
            <w:r>
              <w:rPr>
                <w:rFonts w:ascii="Calibri" w:hAnsi="Calibri" w:cs="Calibri"/>
              </w:rPr>
              <w:t xml:space="preserve">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Технология.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w:t>
            </w:r>
            <w:r>
              <w:rPr>
                <w:rFonts w:ascii="Calibri" w:hAnsi="Calibri" w:cs="Calibri"/>
              </w:rPr>
              <w:lastRenderedPageBreak/>
              <w:t>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 (Адаптивная 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w:t>
            </w:r>
            <w:r>
              <w:rPr>
                <w:rFonts w:ascii="Calibri" w:hAnsi="Calibri" w:cs="Calibri"/>
              </w:rPr>
              <w:lastRenderedPageBreak/>
              <w:t>психомоторного развития; развитие и совершенствование волевой сферы. Воспитание нравственных качеств и свойств личности.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Предметная область: 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Адаптивная 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6"/>
              <w:rPr>
                <w:rFonts w:ascii="Calibri" w:hAnsi="Calibri" w:cs="Calibri"/>
              </w:rPr>
            </w:pPr>
            <w:bookmarkStart w:id="21" w:name="Par522"/>
            <w:bookmarkEnd w:id="21"/>
            <w:r>
              <w:rPr>
                <w:rFonts w:ascii="Calibri" w:hAnsi="Calibri" w:cs="Calibri"/>
              </w:rPr>
              <w:lastRenderedPageBreak/>
              <w:t>Коррекционно-развивающая область и основные задачи реализации содержания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w:t>
            </w:r>
            <w:proofErr w:type="spellStart"/>
            <w:r>
              <w:rPr>
                <w:rFonts w:ascii="Calibri" w:hAnsi="Calibri" w:cs="Calibri"/>
              </w:rPr>
              <w:t>психокоррекционные</w:t>
            </w:r>
            <w:proofErr w:type="spellEnd"/>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"Ритмика".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"Логопедические занятия".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w:t>
            </w:r>
            <w:proofErr w:type="spellStart"/>
            <w:r>
              <w:rPr>
                <w:rFonts w:ascii="Calibri" w:hAnsi="Calibri" w:cs="Calibri"/>
              </w:rPr>
              <w:t>Психокоррекционные</w:t>
            </w:r>
            <w:proofErr w:type="spellEnd"/>
            <w:r>
              <w:rPr>
                <w:rFonts w:ascii="Calibri" w:hAnsi="Calibri" w:cs="Calibri"/>
              </w:rPr>
              <w:t xml:space="preserve"> занятия".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учебной мотивации, стимуляция сенсорно-перцептивных, </w:t>
            </w:r>
            <w:proofErr w:type="spellStart"/>
            <w:r>
              <w:rPr>
                <w:rFonts w:ascii="Calibri" w:hAnsi="Calibri" w:cs="Calibri"/>
              </w:rPr>
              <w:t>мнемических</w:t>
            </w:r>
            <w:proofErr w:type="spellEnd"/>
            <w:r>
              <w:rPr>
                <w:rFonts w:ascii="Calibri" w:hAnsi="Calibri" w:cs="Calibri"/>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Pr>
                <w:rFonts w:ascii="Calibri" w:hAnsi="Calibri" w:cs="Calibri"/>
              </w:rPr>
              <w:t>эмпатии</w:t>
            </w:r>
            <w:proofErr w:type="spellEnd"/>
            <w:r>
              <w:rPr>
                <w:rFonts w:ascii="Calibri" w:hAnsi="Calibri" w:cs="Calibri"/>
              </w:rPr>
              <w:t>,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Выбор коррекционных курсов и их количественное соотношение </w:t>
            </w:r>
            <w:r>
              <w:rPr>
                <w:rFonts w:ascii="Calibri" w:hAnsi="Calibri" w:cs="Calibri"/>
              </w:rPr>
              <w:lastRenderedPageBreak/>
              <w:t xml:space="preserve">самостоятельно определяется организацией, исходя </w:t>
            </w:r>
            <w:proofErr w:type="gramStart"/>
            <w:r>
              <w:rPr>
                <w:rFonts w:ascii="Calibri" w:hAnsi="Calibri" w:cs="Calibri"/>
              </w:rPr>
              <w:t>из психофизических особенностей</w:t>
            </w:r>
            <w:proofErr w:type="gramEnd"/>
            <w:r>
              <w:rPr>
                <w:rFonts w:ascii="Calibri" w:hAnsi="Calibri" w:cs="Calibri"/>
              </w:rPr>
              <w:t xml:space="preserve">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В целях обеспечения </w:t>
            </w:r>
            <w:proofErr w:type="gramStart"/>
            <w:r>
              <w:rPr>
                <w:rFonts w:ascii="Calibri" w:hAnsi="Calibri" w:cs="Calibri"/>
              </w:rPr>
              <w:t>индивидуальных потребностей</w:t>
            </w:r>
            <w:proofErr w:type="gramEnd"/>
            <w:r>
              <w:rPr>
                <w:rFonts w:ascii="Calibri" w:hAnsi="Calibri" w:cs="Calibri"/>
              </w:rPr>
              <w:t xml:space="preserve"> обучающихся часть учебного плана, формируемая участниками образовательных отношений, предусматривает:</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увеличение учебных часов, отводимых на изучение отдельных учебных предметов обязательной части;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введение учебных курсов, обеспечивающих удовлетворение </w:t>
            </w:r>
            <w:proofErr w:type="gramStart"/>
            <w:r>
              <w:rPr>
                <w:rFonts w:ascii="Calibri" w:hAnsi="Calibri" w:cs="Calibri"/>
              </w:rPr>
              <w:t>особых образовательных потребностей</w:t>
            </w:r>
            <w:proofErr w:type="gramEnd"/>
            <w:r>
              <w:rPr>
                <w:rFonts w:ascii="Calibri" w:hAnsi="Calibri" w:cs="Calibri"/>
              </w:rPr>
              <w:t xml:space="preserve">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"Сенсорное развитие".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"Предметно-практические действия".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"Двигательное развитие".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"Альтернативная коммуникация".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Освоение доступных средств невербальной коммуникации: взгляда, мимики, </w:t>
            </w:r>
            <w:r>
              <w:rPr>
                <w:rFonts w:ascii="Calibri" w:hAnsi="Calibri" w:cs="Calibri"/>
              </w:rPr>
              <w:lastRenderedPageBreak/>
              <w:t>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"Коррекционно-развивающие занятия".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w:t>
            </w:r>
            <w:proofErr w:type="spellStart"/>
            <w:r>
              <w:rPr>
                <w:rFonts w:ascii="Calibri" w:hAnsi="Calibri" w:cs="Calibri"/>
              </w:rPr>
              <w:t>самоагрессия</w:t>
            </w:r>
            <w:proofErr w:type="spellEnd"/>
            <w:r>
              <w:rPr>
                <w:rFonts w:ascii="Calibri" w:hAnsi="Calibri" w:cs="Calibri"/>
              </w:rPr>
              <w:t>,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В целях обеспечения </w:t>
            </w:r>
            <w:proofErr w:type="gramStart"/>
            <w:r>
              <w:rPr>
                <w:rFonts w:ascii="Calibri" w:hAnsi="Calibri" w:cs="Calibri"/>
              </w:rPr>
              <w:t>индивидуальных потребностей</w:t>
            </w:r>
            <w:proofErr w:type="gramEnd"/>
            <w:r>
              <w:rPr>
                <w:rFonts w:ascii="Calibri" w:hAnsi="Calibri" w:cs="Calibri"/>
              </w:rPr>
              <w:t xml:space="preserve">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2" w:name="Par558"/>
            <w:bookmarkEnd w:id="22"/>
            <w:r>
              <w:rPr>
                <w:rFonts w:ascii="Calibri" w:hAnsi="Calibri" w:cs="Calibri"/>
              </w:rPr>
              <w:lastRenderedPageBreak/>
              <w:t>2.9.4. Программа формирования базовых учебных действий</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формирования базовых учебных действий должна обеспечивать: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связь базовых учебных действий с содержанием учебных предметов;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решение задач формирования личностных, регулятивных, познавательных, коммуникативных базовых учебных действий.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формирования базовых учебных действий должна содержать: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3" w:name="Par566"/>
            <w:bookmarkEnd w:id="23"/>
            <w:r>
              <w:rPr>
                <w:rFonts w:ascii="Calibri" w:hAnsi="Calibri" w:cs="Calibri"/>
              </w:rPr>
              <w:t>2.9.7. Программа формирования экологической культуры, здорового и безопасного образа жизни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Реализация программы должна осуществляется в единстве урочной (через содержание учебных предметов "Чтение", "Мир природы и </w:t>
            </w:r>
            <w:r>
              <w:rPr>
                <w:rFonts w:ascii="Calibri" w:hAnsi="Calibri" w:cs="Calibri"/>
              </w:rPr>
              <w:lastRenderedPageBreak/>
              <w:t>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Содержание программы подробно раскрывается через программы учебных предметов, в частности: "Человек" (гигиена), "Домоводство" (здоровое питание), </w:t>
            </w:r>
            <w:r>
              <w:rPr>
                <w:rFonts w:ascii="Calibri" w:hAnsi="Calibri" w:cs="Calibri"/>
              </w:rPr>
              <w:lastRenderedPageBreak/>
              <w:t>"Человек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4" w:name="Par569"/>
            <w:bookmarkEnd w:id="24"/>
            <w:r>
              <w:rPr>
                <w:rFonts w:ascii="Calibri" w:hAnsi="Calibri" w:cs="Calibri"/>
              </w:rPr>
              <w:lastRenderedPageBreak/>
              <w:t xml:space="preserve">2.9.8. Программа коррекционной работы </w:t>
            </w:r>
            <w:hyperlink w:anchor="Par950" w:history="1">
              <w:r>
                <w:rPr>
                  <w:rFonts w:ascii="Calibri" w:hAnsi="Calibri" w:cs="Calibri"/>
                  <w:color w:val="0000FF"/>
                </w:rPr>
                <w:t>&lt;1&gt;</w:t>
              </w:r>
            </w:hyperlink>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обеспечивать: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содержать: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перечень, содержание и план реализации индивидуально ориентированных коррекционных мероприятий, обеспечивающих удовлетворение </w:t>
            </w:r>
            <w:proofErr w:type="gramStart"/>
            <w:r>
              <w:rPr>
                <w:rFonts w:ascii="Calibri" w:hAnsi="Calibri" w:cs="Calibri"/>
              </w:rPr>
              <w:t>особых образовательных потребностей</w:t>
            </w:r>
            <w:proofErr w:type="gramEnd"/>
            <w:r>
              <w:rPr>
                <w:rFonts w:ascii="Calibri" w:hAnsi="Calibri" w:cs="Calibri"/>
              </w:rPr>
              <w:t xml:space="preserve"> обучающихся с умственной отсталостью (интеллектуальными нарушениями);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корректировку коррекционных мероприятий.</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Не предусматривается.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5" w:name="Par580"/>
            <w:bookmarkEnd w:id="25"/>
            <w:r>
              <w:rPr>
                <w:rFonts w:ascii="Calibri" w:hAnsi="Calibri" w:cs="Calibri"/>
              </w:rPr>
              <w:t>2.9.10. Программа внеурочной деятельности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Программа внеурочной деятельности предполагает следующие </w:t>
            </w:r>
            <w:r>
              <w:rPr>
                <w:rFonts w:ascii="Calibri" w:hAnsi="Calibri" w:cs="Calibri"/>
              </w:rPr>
              <w:lastRenderedPageBreak/>
              <w:t>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Программа внеурочной деятельности направлена на социально-эмоциональное, </w:t>
            </w:r>
            <w:r>
              <w:rPr>
                <w:rFonts w:ascii="Calibri" w:hAnsi="Calibri" w:cs="Calibri"/>
              </w:rPr>
              <w:lastRenderedPageBreak/>
              <w:t xml:space="preserve">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w:t>
            </w:r>
            <w:proofErr w:type="gramStart"/>
            <w:r>
              <w:rPr>
                <w:rFonts w:ascii="Calibri" w:hAnsi="Calibri" w:cs="Calibri"/>
              </w:rPr>
              <w:t>контактов</w:t>
            </w:r>
            <w:proofErr w:type="gramEnd"/>
            <w:r>
              <w:rPr>
                <w:rFonts w:ascii="Calibri" w:hAnsi="Calibri" w:cs="Calibri"/>
              </w:rPr>
              <w:t xml:space="preserve"> обучающихся с обычно развивающимися сверстниками и взаимодействие с разными людьми.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Задачи и мероприятия, реализуемые на внеурочной деятельности, включаются в СИПР.</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26" w:name="Par587"/>
            <w:bookmarkEnd w:id="26"/>
            <w:r>
              <w:rPr>
                <w:rFonts w:ascii="Calibri" w:hAnsi="Calibri" w:cs="Calibri"/>
              </w:rPr>
              <w:lastRenderedPageBreak/>
              <w:t>2.9.11. Программа сотрудничества с семьей обучающегося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Отдельно не предусматривается.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w:t>
            </w:r>
            <w:proofErr w:type="spellStart"/>
            <w:r>
              <w:rPr>
                <w:rFonts w:ascii="Calibri" w:hAnsi="Calibri" w:cs="Calibri"/>
              </w:rPr>
              <w:t>визитирование</w:t>
            </w:r>
            <w:proofErr w:type="spellEnd"/>
            <w:r>
              <w:rPr>
                <w:rFonts w:ascii="Calibri" w:hAnsi="Calibri" w:cs="Calibri"/>
              </w:rPr>
              <w:t xml:space="preserve"> и другие мероприятия, направленные на: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психологическую поддержку семьи, воспитывающей ребенка-инвалида;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повышение осведомленности родителей об особенностях развития и специфических образовательных потребностях ребенка;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обеспечение участия семьи в разработке и реализации СИПР;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обеспечение единства требований к обучающемуся в семье и в организации;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организацию регулярного обмена информацией о ребенке, о ходе реализации СИПР и результатах ее освоения;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организацию участия родителей во внеурочных мероприятиях.</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27" w:name="Par596"/>
            <w:bookmarkEnd w:id="27"/>
            <w:r>
              <w:rPr>
                <w:rFonts w:ascii="Calibri" w:hAnsi="Calibri" w:cs="Calibri"/>
              </w:rPr>
              <w:lastRenderedPageBreak/>
              <w:t>2.10. Система оценки достижения планируемых результатов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outlineLvl w:val="3"/>
              <w:rPr>
                <w:rFonts w:ascii="Calibri" w:hAnsi="Calibri" w:cs="Calibri"/>
              </w:rPr>
            </w:pPr>
            <w:bookmarkStart w:id="28" w:name="Par599"/>
            <w:bookmarkEnd w:id="28"/>
            <w:r>
              <w:rPr>
                <w:rFonts w:ascii="Calibri" w:hAnsi="Calibri" w:cs="Calibri"/>
              </w:rPr>
              <w:t>3. Требования к специальным условиям реализации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29" w:name="Par602"/>
            <w:bookmarkEnd w:id="29"/>
            <w:r>
              <w:rPr>
                <w:rFonts w:ascii="Calibri" w:hAnsi="Calibri" w:cs="Calibri"/>
              </w:rPr>
              <w:t>3.4. Требования к кадровым условиям</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4"/>
              <w:rPr>
                <w:rFonts w:ascii="Calibri" w:hAnsi="Calibri" w:cs="Calibri"/>
              </w:rPr>
            </w:pPr>
            <w:bookmarkStart w:id="30" w:name="Par607"/>
            <w:bookmarkEnd w:id="30"/>
            <w:r>
              <w:rPr>
                <w:rFonts w:ascii="Calibri" w:hAnsi="Calibri" w:cs="Calibri"/>
              </w:rPr>
              <w:t>3.6. Требования к материально-техническим условиям</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Материально-техническое и информационное оснащение образовательного процесса должно обеспечивать возможность </w:t>
            </w:r>
            <w:hyperlink w:anchor="Par951" w:history="1">
              <w:r>
                <w:rPr>
                  <w:rFonts w:ascii="Calibri" w:hAnsi="Calibri" w:cs="Calibri"/>
                  <w:color w:val="0000FF"/>
                </w:rPr>
                <w:t>&lt;2&gt;</w:t>
              </w:r>
            </w:hyperlink>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создания материальных объектов, в том числе произведений искусства.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rPr>
                <w:rFonts w:ascii="Calibri" w:hAnsi="Calibri" w:cs="Calibri"/>
              </w:rPr>
            </w:pP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31" w:name="Par613"/>
            <w:bookmarkEnd w:id="31"/>
            <w:r>
              <w:rPr>
                <w:rFonts w:ascii="Calibri" w:hAnsi="Calibri" w:cs="Calibri"/>
              </w:rPr>
              <w:lastRenderedPageBreak/>
              <w:t>Требования к организации пространства</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Материально-техническое обеспечение АООП должно предусматривать: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трудовые мастерские с необходимым оборудованием в соответствии с реализуемыми профилями трудового обучения;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кабинет для проведения уроков "Основы социальной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 классных помещениях должны быть предусмотрены учебные зоны и зоны отдыха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w:t>
            </w:r>
            <w:proofErr w:type="spellStart"/>
            <w:r>
              <w:rPr>
                <w:rFonts w:ascii="Calibri" w:hAnsi="Calibri" w:cs="Calibri"/>
              </w:rPr>
              <w:t>безбарьерной</w:t>
            </w:r>
            <w:proofErr w:type="spellEnd"/>
            <w:r>
              <w:rPr>
                <w:rFonts w:ascii="Calibri" w:hAnsi="Calibri" w:cs="Calibri"/>
              </w:rPr>
              <w:t xml:space="preserve"> среды.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5"/>
              <w:rPr>
                <w:rFonts w:ascii="Calibri" w:hAnsi="Calibri" w:cs="Calibri"/>
              </w:rPr>
            </w:pPr>
            <w:bookmarkStart w:id="32" w:name="Par622"/>
            <w:bookmarkEnd w:id="32"/>
            <w:r>
              <w:rPr>
                <w:rFonts w:ascii="Calibri" w:hAnsi="Calibri" w:cs="Calibri"/>
              </w:rPr>
              <w:t>Требования к организации учебного места</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Учебное место обучающегося организуется в соответствии с санитарными нормами и требованиями.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К ассистирующим технологиям относятся: индивидуальные технические средства передвижения (кресла-коляски, ходунки, </w:t>
            </w:r>
            <w:proofErr w:type="spellStart"/>
            <w:r>
              <w:rPr>
                <w:rFonts w:ascii="Calibri" w:hAnsi="Calibri" w:cs="Calibri"/>
              </w:rPr>
              <w:t>вертикализаторы</w:t>
            </w:r>
            <w:proofErr w:type="spellEnd"/>
            <w:r>
              <w:rPr>
                <w:rFonts w:ascii="Calibri" w:hAnsi="Calibri" w:cs="Calibri"/>
              </w:rPr>
              <w:t xml:space="preserve"> и другое); подъемники; </w:t>
            </w:r>
            <w:r>
              <w:rPr>
                <w:rFonts w:ascii="Calibri" w:hAnsi="Calibri" w:cs="Calibri"/>
              </w:rPr>
              <w:lastRenderedPageBreak/>
              <w:t>приборы для альтернативной и дополнительной коммуникации; электронные адаптеры, переключатели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outlineLvl w:val="5"/>
              <w:rPr>
                <w:rFonts w:ascii="Calibri" w:hAnsi="Calibri" w:cs="Calibri"/>
              </w:rPr>
            </w:pPr>
            <w:bookmarkStart w:id="33" w:name="Par629"/>
            <w:bookmarkEnd w:id="33"/>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Специальный учебный и дидактический материал, отвечающий особым образовательным потребностям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Учет </w:t>
            </w:r>
            <w:proofErr w:type="gramStart"/>
            <w:r>
              <w:rPr>
                <w:rFonts w:ascii="Calibri" w:hAnsi="Calibri" w:cs="Calibri"/>
              </w:rPr>
              <w:t>особых образовательных потребностей</w:t>
            </w:r>
            <w:proofErr w:type="gramEnd"/>
            <w:r>
              <w:rPr>
                <w:rFonts w:ascii="Calibri" w:hAnsi="Calibri" w:cs="Calibri"/>
              </w:rPr>
              <w:t xml:space="preserve">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Специальный учебный и дидактический материал, отвечающий особым образовательным потребностям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w:t>
            </w:r>
            <w:proofErr w:type="spellStart"/>
            <w:r>
              <w:rPr>
                <w:rFonts w:ascii="Calibri" w:hAnsi="Calibri" w:cs="Calibri"/>
              </w:rPr>
              <w:t>т.ч</w:t>
            </w:r>
            <w:proofErr w:type="spellEnd"/>
            <w:r>
              <w:rPr>
                <w:rFonts w:ascii="Calibri" w:hAnsi="Calibri" w:cs="Calibri"/>
              </w:rPr>
              <w:t>. компьютерные устройства и соответствующее программное обеспечение.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w:t>
            </w:r>
            <w:r>
              <w:rPr>
                <w:rFonts w:ascii="Calibri" w:hAnsi="Calibri" w:cs="Calibri"/>
              </w:rPr>
              <w:lastRenderedPageBreak/>
              <w:t>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Материально-техническое обеспечение коррекционных курсов включает </w:t>
            </w:r>
            <w:r>
              <w:rPr>
                <w:rFonts w:ascii="Calibri" w:hAnsi="Calibri" w:cs="Calibri"/>
              </w:rPr>
              <w:lastRenderedPageBreak/>
              <w:t>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outlineLvl w:val="3"/>
              <w:rPr>
                <w:rFonts w:ascii="Calibri" w:hAnsi="Calibri" w:cs="Calibri"/>
              </w:rPr>
            </w:pPr>
            <w:bookmarkStart w:id="34" w:name="Par643"/>
            <w:bookmarkEnd w:id="34"/>
            <w:r>
              <w:rPr>
                <w:rFonts w:ascii="Calibri" w:hAnsi="Calibri" w:cs="Calibri"/>
              </w:rPr>
              <w:lastRenderedPageBreak/>
              <w:t>Требования к результатам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jc w:val="center"/>
              <w:rPr>
                <w:rFonts w:ascii="Calibri" w:hAnsi="Calibri" w:cs="Calibri"/>
              </w:rPr>
            </w:pPr>
            <w:r>
              <w:rPr>
                <w:rFonts w:ascii="Calibri" w:hAnsi="Calibri" w:cs="Calibri"/>
              </w:rPr>
              <w:t>Вариант 2</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4"/>
              <w:rPr>
                <w:rFonts w:ascii="Calibri" w:hAnsi="Calibri" w:cs="Calibri"/>
              </w:rPr>
            </w:pPr>
            <w:bookmarkStart w:id="35" w:name="Par646"/>
            <w:bookmarkEnd w:id="35"/>
            <w:r>
              <w:rPr>
                <w:rFonts w:ascii="Calibri" w:hAnsi="Calibri" w:cs="Calibri"/>
              </w:rPr>
              <w:t>4.1. Стандарт устанавливает требования к результатам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Результаты освоения АООП оцениваются как итоговые достижения на момент завершения образования.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оценке овладения социальными компетенциями (личностные результаты);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Основным ожидаемым результатом освоения</w:t>
            </w:r>
            <w:proofErr w:type="gramEnd"/>
            <w:r>
              <w:rPr>
                <w:rFonts w:ascii="Calibri" w:hAnsi="Calibri" w:cs="Calibri"/>
              </w:rPr>
              <w:t xml:space="preserve">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личностным, включающим </w:t>
            </w:r>
            <w:proofErr w:type="spellStart"/>
            <w:r>
              <w:rPr>
                <w:rFonts w:ascii="Calibri" w:hAnsi="Calibri" w:cs="Calibri"/>
              </w:rPr>
              <w:t>сформированность</w:t>
            </w:r>
            <w:proofErr w:type="spellEnd"/>
            <w:r>
              <w:rPr>
                <w:rFonts w:ascii="Calibri" w:hAnsi="Calibri" w:cs="Calibri"/>
              </w:rPr>
              <w:t xml:space="preserve"> мотивации к обучению и познанию, социальные компетенции, личностные качества;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4"/>
              <w:rPr>
                <w:rFonts w:ascii="Calibri" w:hAnsi="Calibri" w:cs="Calibri"/>
              </w:rPr>
            </w:pPr>
            <w:bookmarkStart w:id="36" w:name="Par656"/>
            <w:bookmarkEnd w:id="36"/>
            <w:r>
              <w:rPr>
                <w:rFonts w:ascii="Calibri" w:hAnsi="Calibri" w:cs="Calibri"/>
              </w:rPr>
              <w:t>4.2. Личностные результаты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Личностные результаты освоения АООП должны отражать: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уважительного отношения к иному мнению, истории и культуре других народов;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развитие адекватных представлений о собственных возможностях, о насущно необходимом жизнеобеспечении;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овладение социально-бытовыми умениями, используемыми в повседневной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владение навыками коммуникации и принятыми нормами социального взаимодействия;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7) способность к осмыслению социального окружения, своего места в нем, принятие соответствующих возрасту ценностей и социальных ролей;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8) принятие и освоение социальной роли обучающегося, формирование и развитие социально значимых мотивов учебной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9) развитие навыков сотрудничества с взрослыми и сверстниками в разных социальных ситуациях;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10) формирование эстетических потребностей, ценностей и чувств;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11) развитие этических чувств, доброжелательности и эмоционально-нравственной отзывчивости, понимания и сопереживания чувствам других людей;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13) формирование готовности к самостоятельной жизни.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1) основы персональной идентичности, осознание своей принадлежности к </w:t>
            </w:r>
            <w:r>
              <w:rPr>
                <w:rFonts w:ascii="Calibri" w:hAnsi="Calibri" w:cs="Calibri"/>
              </w:rPr>
              <w:lastRenderedPageBreak/>
              <w:t>определенному полу, осознание себя как "Я";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социально-эмоциональное участие в процессе общения и совместной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формирование уважительного отношения к окружающим;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овладение начальными навыками адаптации в динамично изменяющемся и развивающемся мире;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8) формирование эстетических потребностей, ценностей и чувств;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2057F8" w:rsidTr="00035C90">
        <w:tc>
          <w:tcPr>
            <w:tcW w:w="154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outlineLvl w:val="4"/>
              <w:rPr>
                <w:rFonts w:ascii="Calibri" w:hAnsi="Calibri" w:cs="Calibri"/>
              </w:rPr>
            </w:pPr>
            <w:bookmarkStart w:id="37" w:name="Par684"/>
            <w:bookmarkEnd w:id="37"/>
            <w:r>
              <w:rPr>
                <w:rFonts w:ascii="Calibri" w:hAnsi="Calibri" w:cs="Calibri"/>
              </w:rPr>
              <w:lastRenderedPageBreak/>
              <w:t>4.3. Предметные результаты освоения АООП</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Язык и 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интереса к изучению родного (русского) языка;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коммуникативно-речевые умения, необходимые для обеспечения коммуникации в различных ситуациях общения;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овладение основами грамотного письма;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знаний в области русского языка и сформированных грамматико-орфографических умений для решения практических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Чтение (Литературное чтение):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осознанное, правильное, плавное чтение вслух целыми словами с использованием некоторых средств устной выразительности речи;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представления о мире, человеке, обществе и социальных нормах, принятых в нем;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выбор с помощью взрослого интересующей литературы.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осмысление значимости речи для решения коммуникативных и познавательных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использование диалогической формы речи в различных ситуациях общения;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уместное использование этикетных речевых выражений; знание основных правил культуры речевого общения.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Возможные предметные результаты должны отражать: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Язык и речевая практика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Речь и альтернативная коммуникация: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1) развитие речи как средства общения в контексте познания окружающего мира и личного опыта ребенка: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понимание слов, обозначающих объекты и явления природы, объекты рукотворного мира и деятельность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самостоятельного использования усвоенного лексико-грамматического материала в учебных и коммуникативных целях.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2) овладение доступными средствами коммуникации и общения - вербальными и невербальными </w:t>
            </w:r>
            <w:hyperlink w:anchor="Par952" w:history="1">
              <w:r>
                <w:rPr>
                  <w:rFonts w:ascii="Calibri" w:hAnsi="Calibri" w:cs="Calibri"/>
                  <w:color w:val="0000FF"/>
                </w:rPr>
                <w:t>&lt;3&gt;</w:t>
              </w:r>
            </w:hyperlink>
            <w:r>
              <w:rPr>
                <w:rFonts w:ascii="Calibri" w:hAnsi="Calibri" w:cs="Calibri"/>
              </w:rPr>
              <w:t>:</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качество </w:t>
            </w:r>
            <w:proofErr w:type="spellStart"/>
            <w:r>
              <w:rPr>
                <w:rFonts w:ascii="Calibri" w:hAnsi="Calibri" w:cs="Calibri"/>
              </w:rPr>
              <w:t>сформированности</w:t>
            </w:r>
            <w:proofErr w:type="spellEnd"/>
            <w:r>
              <w:rPr>
                <w:rFonts w:ascii="Calibri" w:hAnsi="Calibri" w:cs="Calibri"/>
              </w:rPr>
              <w:t xml:space="preserve"> устной речи в соответствии с возрастными показаниями;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понимание обращенной речи, понимание смысла рисунков, фотографий, пиктограмм, других графических знаков;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3) умение пользоваться доступными средствами коммуникации в практике экспрессивной и </w:t>
            </w:r>
            <w:proofErr w:type="spellStart"/>
            <w:r>
              <w:rPr>
                <w:rFonts w:ascii="Calibri" w:hAnsi="Calibri" w:cs="Calibri"/>
              </w:rPr>
              <w:t>импрессивной</w:t>
            </w:r>
            <w:proofErr w:type="spellEnd"/>
            <w:r>
              <w:rPr>
                <w:rFonts w:ascii="Calibri" w:hAnsi="Calibri" w:cs="Calibri"/>
              </w:rPr>
              <w:t xml:space="preserve"> речи для решения соответствующих возрасту житейских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мотивы коммуникации: познавательные интересы, общение и взаимодействие в разнообразных видах детской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средства альтернативной коммуникации в процессе общения: использование предметов, жестов, взгляда, шумовых, голосовых, </w:t>
            </w:r>
            <w:proofErr w:type="spellStart"/>
            <w:r>
              <w:rPr>
                <w:rFonts w:ascii="Calibri" w:hAnsi="Calibri" w:cs="Calibri"/>
              </w:rPr>
              <w:t>речеподражательных</w:t>
            </w:r>
            <w:proofErr w:type="spellEnd"/>
            <w:r>
              <w:rPr>
                <w:rFonts w:ascii="Calibri" w:hAnsi="Calibri" w:cs="Calibri"/>
              </w:rPr>
              <w:t xml:space="preserve">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глобальное чтение в доступных ребенку пределах, понимание смысла узнаваемого слова: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узнавание и различение напечатанных слов, обозначающих имена людей, названия хорошо известных предметов и действий;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карточек с напечатанными словами как средства коммуникации.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развитие предпосылок к осмысленному чтению и письму:</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узнавание и различение образов графем (букв);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графические действия с использованием элементов графем: обводка, штриховка, печатание букв, слов.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чтение и письмо: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начальные навыки чтения и письма.</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Математика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Математика и информатика: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математические представления о количестве, форме, величине предметов; пространственные и временные представления;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способность применения математических знаний для решения учебно-познавательных, учебно-практических, жизненных и профессиональных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оперирование математическим содержанием на уровне словесно-логического мышления с использованием математической речи;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элементарные умения пользования компьютером.</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Математика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Математические представления: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математические представления о форме, величине; количественные (</w:t>
            </w:r>
            <w:proofErr w:type="spellStart"/>
            <w:r>
              <w:rPr>
                <w:rFonts w:ascii="Calibri" w:hAnsi="Calibri" w:cs="Calibri"/>
              </w:rPr>
              <w:t>дочисловые</w:t>
            </w:r>
            <w:proofErr w:type="spellEnd"/>
            <w:r>
              <w:rPr>
                <w:rFonts w:ascii="Calibri" w:hAnsi="Calibri" w:cs="Calibri"/>
              </w:rPr>
              <w:t>), пространственные, временные представления:</w:t>
            </w:r>
          </w:p>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умение различать и сравнивать предметы по форме, величине, удаленности;</w:t>
            </w:r>
          </w:p>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умение ориентироваться в схеме тела, в пространстве, на плоскости;</w:t>
            </w:r>
          </w:p>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умение различать, сравнивать и преобразовывать множества (один - много).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соотносить число с соответствующим количеством предметов, обозначать его цифрой;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пересчитывать предметы в доступных пределах;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представлять множество двумя другими множествами в пределах пяти;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обозначать арифметические действия знаками;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решать задачи на увеличение и уменьшение на несколько единиц.</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овладение способностью пользоваться математическими знаниями при решении соответствующих возрасту житейских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обращаться с деньгами, рассчитываться ими, пользоваться карманными деньгами;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длину, вес, объем, температуру, время, пользуясь мерками и измерительными приборами;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устанавливать взаимно-однозначные соответствия;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распознавать цифры, обозначающие номер дома, квартиры, автобуса, телефона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Не предусматривается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Окружающий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Окружающий природный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1) представления о явлениях и объектах неживой природы, смене времен года и </w:t>
            </w:r>
            <w:r>
              <w:rPr>
                <w:rFonts w:ascii="Calibri" w:hAnsi="Calibri" w:cs="Calibri"/>
              </w:rPr>
              <w:lastRenderedPageBreak/>
              <w:t>соответствующих сезонных изменениях в природе, умений адаптироваться к конкретным природным и климатическим условиям: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и явлениям неживой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расширение представлений об объектах неживой природы (вода, воздух, земля, огонь, водоемы, формы земной поверхности и других);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временах года, характерных признаках времен года, погодных изменениях, их влиянии на жизнь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учитывать изменения в окружающей среде для выполнения правил жизнедеятельности, охраны здоровья.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 животном и растительном мире, их значении в жизни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живой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расширение представлений о животном и растительном мире (растения, животные, их виды, понятия "полезные" - "вредные", "дикие" - "домашние" и другие);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опыт заботливого и бережного отношения к растениям и животным, ухода за ними;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безопасного поведения в природе (в лесу, у реки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 течении времени: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различать части суток, дни недели, месяцы; соотнесение месяцев с временем года;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течении времени: смена событий дня, суток, в течение недели, месяца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представление о себе как "Я", осознание общности и различий "Я" от других: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соотнесение себя со своим именем, своим изображением на фотографии, отражением в зеркале;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собственном теле;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отнесение себя к определенному полу;</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"мое" и "не мое", осознавать и выражать свои интересы, желания;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общие сведения о себе: имя, фамилия, возраст, пол, место жительства, интересы;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возрастных изменениях человека, адекватное отношение к своим возрастным изменениям.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умение решать каждодневные жизненные задачи, связанные с удовлетворением первоочередных потребностей: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умение обслуживать себя: принимать пищу и пить, ходить в туалет, выполнять гигиенические процедуры, одеваться и раздеваться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 своих потребностях и желаниях.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свое самочувствие (как хорошее или плохое), показывать или сообщать о болезненных ощущениях взрослому;</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следить за своим внешним видом.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представления о своей семье, взаимоотношениях в семье: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умение принимать посильное участие в повседневных делах дома: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доступные бытовые виды работ: приготовление пищи, уборка, стирка, глажение, чистка одежды, обуви, сервировка стола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технологические процессы в хозяйственно-бытовой деятельности: стирка, уборка, работа на кухне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соблюдение гигиенических и санитарных правил хранения домашних вещей, продуктов, химических средств бытового назначения;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в домашнем хозяйстве бытовую технику, химические средства, инструменты, соблюдая правила безопасности.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 мире, созданном руками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созданным человеком;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доме, школе, расположенных в них и рядом объектах (мебель, оборудование, одежда, посуда, игровая площадка и другое), транспорте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элементарные правила безопасности поведения в доме, на улице, в транспорте, в общественных местах.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об окружающих людях: овладение первоначальными представлениями о социальной жизни, профессиональных и социальных ролях людей: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деятельности и профессиях людей, окружающих ребенка (учитель, повар, врач, водитель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представления о социальных ролях людей (пассажир, пешеход, покупатель и т.д.), </w:t>
            </w:r>
            <w:r>
              <w:rPr>
                <w:rFonts w:ascii="Calibri" w:hAnsi="Calibri" w:cs="Calibri"/>
              </w:rPr>
              <w:lastRenderedPageBreak/>
              <w:t>правилах поведения согласно социальным ролям в различных ситуациях;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опыт конструктивного взаимодействия с взрослыми и сверстниками;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развитие межличностных и групповых отношений: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дружбе, товарищах, сверстниках: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находить друзей на основе личных симпатий: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строить отношения на основе поддержки и взаимопомощи, умение сопереживать, сочувствовать, проявлять внимание;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взаимодействовать в группе в процессе учебной, игровой, других видах доступной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организовывать свободное время с учетом своих и совместных интересов.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накопление положительного опыта сотрудничества и участия в общественной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праздниках, праздничных мероприятиях, их содержании, участие в них;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простейших эстетических ориентиров (эталонов) о внешнем виде, на праздниках, в хозяйственно-бытовой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традиции семейных, школьных, государственных праздников.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5) представления об обязанностях и правах ребенка: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праве на жизнь, на образование, на труд, на неприкосновенность личности и достоинства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 обязанностях обучающегося, сына (дочери), внука (внучки), гражданина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6) представление о стране проживания - России: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стране, народе, столице, больших и малых городах, месте проживания;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государственной символике (флаг, герб, гимн);</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 значимых исторических событиях и выдающихся людях России.</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Естествознание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Мир природы и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знания простейших взаимосвязей и взаимозависимостей между миром живой и неживой природы и умение их устанавливать;</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3) владение доступными способами изучения природных явлений, процессов и некоторых социальных объектов.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Природоведение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знания о природе, взаимосвязи между деятельностью человека и происходящими изменениями в окружающей природной среде;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использование усвоенных знаний и умений в повседневной жизни для решения практико-ориентированных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развитие активности, любознательности и разумной предприимчивости во взаимодействии с миром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География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Биология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начальные представления о единстве растительного и животного миров, мира человека;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знания о строении тела человека; формирование элементарных навыков, способствующих укреплению здоровья человека.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lastRenderedPageBreak/>
              <w:t>Не предусматривается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Человек и общество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Основы социальной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навыки самообслуживания и ведения домашнего хозяйства, необходимые в повседневной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знание названий, назначения и особенностей функционирования организаций, учреждений и предприятий социальной направленности;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умения обращаться в различные организации и учреждения социальной направленности для решения практических жизненно важных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Мир истории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знание и понимание некоторых исторических терминов;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элементарные представления об истории развития предметного мира (мира вещей);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об истории развития человеческого общества.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История Отечества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первоначальные представления об историческом прошлом и настоящем России;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умение получать и историческую информацию из разных источников и использовать ее для решения различных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Обществоведение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понимание значения обществоведческих и правовых знаний в жизни человека и общества;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обществоведческих представлений и понятий, отражающих особенности изучаемого материала;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умение изучать и систематизировать информацию из различных источников;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расширение опыта оценочной деятельности на основе осмысления заданий, учебных и жизненных ситуаций, документальных материалов.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Этика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первоначальные этические представления;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определение собственного отношения к некоторым поступкам людей; их элементарная оценка.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lastRenderedPageBreak/>
              <w:t>Не предусматривается</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Искусство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элементарный опыт музыкальной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4.5.2. Рисование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элементарные эстетические представления и оценочные суждения о произведениях искусства;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овладение практическими изобразительными умениями и навыками, используемыми в разных видах рисования;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практические умения самовыражения средствами рисования.</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Искусство</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Музыка и движение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различным видам музыкальной деятельности (слушание, пение, движение под музыку, игра на музыкальных инструментах);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слушать музыку и выполнять простейшие танцевальные движения;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освоение приемов игры на музыкальных инструментах, сопровождение мелодии игрой на музыкальных инструментах;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узнавать знакомые песни, подпевать их, петь в хоре.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готовность к участию в совместных музыкальных мероприятиях: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умение проявлять адекватные эмоциональные реакции от совместной и самостоятельной музыкальной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совместной и самостоятельной музыкальной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полученные навыки для участия в представлениях, концертах, спектаклях.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Изобразительная деятельность (рисование, лепка, аппликация)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освоение доступных средств изобразительной деятельности и их использование в повседневной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доступным видам изобразительной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инструменты и материалы в процессе доступной изобразительной деятельности (лепка, рисование, аппликация);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различные изобразительные технологии в процессе рисования, лепки, аппликации.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способность к совместной и самостоятельной изобразительной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положительные эмоциональные реакции (удовольствие, радость) в процессе изобразительной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собственной творческой деятельности и умение демонстрировать результаты работы;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готовность к участию в совместных мероприятиях:</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готовность к взаимодействию в творческой деятельности совместно со сверстниками, взрослыми;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полученные навыки для изготовления творческих работ, для участия в выставках, конкурсах рисунков, поделок.</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 (Адаптивная 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1)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первоначальные представления о значении физической культуры для физического развития, повышения работоспособности;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вовлечение в систематические занятия физической культурой и доступными видами спорта;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умения оценивать свое физическое состояние, величину физических нагрузок.</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Адаптивная физкультура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восприятие собственного тела, осознание своих физических возможностей и ограничений: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освоение двигательных навыков, координации, последовательности движений;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совершенствование физических качеств: ловкости, силы, быстроты, выносливости;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радоваться успехам: выше прыгнул, быстрее пробежал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соотнесение самочувствия с настроением, собственной активностью, самостоятельностью и независимостью:</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определять свое самочувствие в связи с физической нагрузкой: усталость, </w:t>
            </w:r>
            <w:r>
              <w:rPr>
                <w:rFonts w:ascii="Calibri" w:hAnsi="Calibri" w:cs="Calibri"/>
              </w:rPr>
              <w:lastRenderedPageBreak/>
              <w:t>болевые ощущения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повышение уровня самостоятельности в освоении и совершенствовании двигательных умений.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освоение доступных видов физкультурно-спортивной деятельности: езды на велосипеде, ходьбы на лыжах, спортивных игр, туризма, плавания: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ездить на велосипеде, кататься на санках, ходить на лыжах, плавать, играть в подвижные игры и другое.</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Ручной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владение некоторыми технологическими приемами ручной обработки материалов;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решения практических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Профильный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3) знание технологической карты и умение следовать ей при выполнении заданий;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4) знание правил техники безопасности и их применение в учебных и жизненных ситуациях.</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Технологии</w:t>
            </w:r>
          </w:p>
          <w:p w:rsidR="002057F8" w:rsidRDefault="002057F8" w:rsidP="00035C90">
            <w:pPr>
              <w:widowControl w:val="0"/>
              <w:tabs>
                <w:tab w:val="left" w:pos="10632"/>
              </w:tabs>
              <w:autoSpaceDE w:val="0"/>
              <w:autoSpaceDN w:val="0"/>
              <w:adjustRightInd w:val="0"/>
              <w:spacing w:after="0" w:line="240" w:lineRule="auto"/>
              <w:ind w:firstLine="283"/>
              <w:rPr>
                <w:rFonts w:ascii="Calibri" w:hAnsi="Calibri" w:cs="Calibri"/>
              </w:rPr>
            </w:pPr>
            <w:r>
              <w:rPr>
                <w:rFonts w:ascii="Calibri" w:hAnsi="Calibri" w:cs="Calibri"/>
              </w:rPr>
              <w:t>Профильный труд</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в трудовой деятельности различные инструменты, материалы; соблюдать необходимые правила техники безопасности;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работу качественно, в установленный промежуток времени, оценивать результаты своего труда.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2057F8" w:rsidTr="00035C90">
        <w:tc>
          <w:tcPr>
            <w:tcW w:w="72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Итоговая аттестация осуществляется организацией по завершению реализации АООП в форме двух испытаний: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первое - предполагает комплексную оценку предметных результатов </w:t>
            </w:r>
            <w:r>
              <w:rPr>
                <w:rFonts w:ascii="Calibri" w:hAnsi="Calibri" w:cs="Calibri"/>
              </w:rPr>
              <w:lastRenderedPageBreak/>
              <w:t>усвоения обучающимися русского языка, чтения (литературного чтения), математики и основ социальной жизни;</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второе - направлено на оценку знаний и умений по выбранному профилю труда.</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Итоговая оценка качества освоения обучающимися АООП осуществляется организацией.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Предметом итоговой оценки освоения обучающимися АООП должно быть </w:t>
            </w:r>
            <w:r>
              <w:rPr>
                <w:rFonts w:ascii="Calibri" w:hAnsi="Calibri" w:cs="Calibri"/>
              </w:rPr>
              <w:lastRenderedPageBreak/>
              <w:t>достижение результатов освоения СИПР последнего года обучения и развитие жизненной компетенции обучающихся.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Система оценки результатов включает целостную характеристику освоения обучающимся СИПР, отражающую взаимодействие следующих компонентов:</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что обучающийся знает и умеет на конец учебного периода,</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что из полученных знаний и умений он применяет на практике,</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насколько активно, адекватно и самостоятельно он их применяет.</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При оценке результативности обучения должны учитываться следующие факторы и проявления: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особенности психического, неврологического и соматического состояния каждого обучающегося;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 выявление представлений, умений и </w:t>
            </w:r>
            <w:proofErr w:type="gramStart"/>
            <w:r>
              <w:rPr>
                <w:rFonts w:ascii="Calibri" w:hAnsi="Calibri" w:cs="Calibri"/>
              </w:rPr>
              <w:t>навыков</w:t>
            </w:r>
            <w:proofErr w:type="gramEnd"/>
            <w:r>
              <w:rPr>
                <w:rFonts w:ascii="Calibri" w:hAnsi="Calibri" w:cs="Calibri"/>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 xml:space="preserve">- в случае затруднений в оценке </w:t>
            </w:r>
            <w:proofErr w:type="spellStart"/>
            <w:r>
              <w:rPr>
                <w:rFonts w:ascii="Calibri" w:hAnsi="Calibri" w:cs="Calibri"/>
              </w:rPr>
              <w:t>сформированности</w:t>
            </w:r>
            <w:proofErr w:type="spellEnd"/>
            <w:r>
              <w:rPr>
                <w:rFonts w:ascii="Calibri" w:hAnsi="Calibri" w:cs="Calibri"/>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2057F8" w:rsidRDefault="002057F8" w:rsidP="00035C90">
            <w:pPr>
              <w:widowControl w:val="0"/>
              <w:tabs>
                <w:tab w:val="left" w:pos="10632"/>
              </w:tabs>
              <w:autoSpaceDE w:val="0"/>
              <w:autoSpaceDN w:val="0"/>
              <w:adjustRightInd w:val="0"/>
              <w:spacing w:after="0" w:line="240" w:lineRule="auto"/>
              <w:ind w:firstLine="283"/>
              <w:jc w:val="both"/>
              <w:rPr>
                <w:rFonts w:ascii="Calibri" w:hAnsi="Calibri" w:cs="Calibri"/>
              </w:rPr>
            </w:pPr>
            <w:r>
              <w:rPr>
                <w:rFonts w:ascii="Calibri" w:hAnsi="Calibri" w:cs="Calibri"/>
              </w:rPr>
              <w:t>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bookmarkStart w:id="38" w:name="Par950"/>
      <w:bookmarkEnd w:id="38"/>
      <w:r>
        <w:rPr>
          <w:rFonts w:ascii="Calibri" w:hAnsi="Calibri" w:cs="Calibri"/>
        </w:rPr>
        <w:lastRenderedPageBreak/>
        <w:t xml:space="preserve">&lt;1&gt; </w:t>
      </w:r>
      <w:hyperlink r:id="rId31" w:history="1">
        <w:r>
          <w:rPr>
            <w:rFonts w:ascii="Calibri" w:hAnsi="Calibri" w:cs="Calibri"/>
            <w:color w:val="0000FF"/>
          </w:rPr>
          <w:t>Пункт 19.8</w:t>
        </w:r>
      </w:hyperlink>
      <w:r>
        <w:rPr>
          <w:rFonts w:ascii="Calibri" w:hAnsi="Calibri" w:cs="Calibri"/>
        </w:rPr>
        <w:t xml:space="preserve"> раздела III ФГОС НОО.</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bookmarkStart w:id="39" w:name="Par951"/>
      <w:bookmarkEnd w:id="39"/>
      <w:r>
        <w:rPr>
          <w:rFonts w:ascii="Calibri" w:hAnsi="Calibri" w:cs="Calibri"/>
        </w:rPr>
        <w:t xml:space="preserve">&lt;2&gt; </w:t>
      </w:r>
      <w:hyperlink r:id="rId32" w:history="1">
        <w:r>
          <w:rPr>
            <w:rFonts w:ascii="Calibri" w:hAnsi="Calibri" w:cs="Calibri"/>
            <w:color w:val="0000FF"/>
          </w:rPr>
          <w:t>Пункт 25</w:t>
        </w:r>
      </w:hyperlink>
      <w:r>
        <w:rPr>
          <w:rFonts w:ascii="Calibri" w:hAnsi="Calibri" w:cs="Calibri"/>
        </w:rPr>
        <w:t xml:space="preserve"> раздела IV ФГОС НОО.</w:t>
      </w:r>
    </w:p>
    <w:p w:rsidR="002057F8" w:rsidRDefault="002057F8" w:rsidP="00035C90">
      <w:pPr>
        <w:widowControl w:val="0"/>
        <w:tabs>
          <w:tab w:val="left" w:pos="10632"/>
        </w:tabs>
        <w:autoSpaceDE w:val="0"/>
        <w:autoSpaceDN w:val="0"/>
        <w:adjustRightInd w:val="0"/>
        <w:spacing w:after="0" w:line="240" w:lineRule="auto"/>
        <w:ind w:firstLine="540"/>
        <w:jc w:val="both"/>
        <w:rPr>
          <w:rFonts w:ascii="Calibri" w:hAnsi="Calibri" w:cs="Calibri"/>
        </w:rPr>
      </w:pPr>
      <w:bookmarkStart w:id="40" w:name="Par952"/>
      <w:bookmarkEnd w:id="40"/>
      <w:r>
        <w:rPr>
          <w:rFonts w:ascii="Calibri" w:hAnsi="Calibri" w:cs="Calibri"/>
        </w:rPr>
        <w:t>&lt;3&gt; Навыки пользования средствами альтернативной коммуникации формируются в рамках коррекционного курса "Альтернативная коммуникация".</w:t>
      </w: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tabs>
          <w:tab w:val="left" w:pos="10632"/>
        </w:tabs>
        <w:autoSpaceDE w:val="0"/>
        <w:autoSpaceDN w:val="0"/>
        <w:adjustRightInd w:val="0"/>
        <w:spacing w:after="0" w:line="240" w:lineRule="auto"/>
        <w:jc w:val="both"/>
        <w:rPr>
          <w:rFonts w:ascii="Calibri" w:hAnsi="Calibri" w:cs="Calibri"/>
        </w:rPr>
      </w:pPr>
    </w:p>
    <w:p w:rsidR="002057F8" w:rsidRDefault="002057F8" w:rsidP="00035C90">
      <w:pPr>
        <w:widowControl w:val="0"/>
        <w:pBdr>
          <w:top w:val="single" w:sz="6" w:space="0" w:color="auto"/>
        </w:pBdr>
        <w:tabs>
          <w:tab w:val="left" w:pos="10632"/>
        </w:tabs>
        <w:autoSpaceDE w:val="0"/>
        <w:autoSpaceDN w:val="0"/>
        <w:adjustRightInd w:val="0"/>
        <w:spacing w:before="100" w:after="100" w:line="240" w:lineRule="auto"/>
        <w:jc w:val="both"/>
        <w:rPr>
          <w:rFonts w:ascii="Calibri" w:hAnsi="Calibri" w:cs="Calibri"/>
          <w:sz w:val="2"/>
          <w:szCs w:val="2"/>
        </w:rPr>
      </w:pPr>
    </w:p>
    <w:p w:rsidR="008B4D46" w:rsidRDefault="008B4D46" w:rsidP="00035C90">
      <w:pPr>
        <w:tabs>
          <w:tab w:val="left" w:pos="10632"/>
        </w:tabs>
      </w:pPr>
    </w:p>
    <w:sectPr w:rsidR="008B4D46" w:rsidSect="00035C90">
      <w:pgSz w:w="16838" w:h="11905" w:orient="landscape"/>
      <w:pgMar w:top="709" w:right="1134" w:bottom="709"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F8"/>
    <w:rsid w:val="00015F7D"/>
    <w:rsid w:val="00035C90"/>
    <w:rsid w:val="002057F8"/>
    <w:rsid w:val="002C39B9"/>
    <w:rsid w:val="006B3C88"/>
    <w:rsid w:val="008B4D46"/>
    <w:rsid w:val="009F31BB"/>
    <w:rsid w:val="00DC0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50826-BB37-4399-ACDA-0F0FD820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C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5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31E6CE854F1F7240C401C63EC29ECC3D9D170B0B1ED4F675B16A0A19BD2D2C36EA8C99EDFE7AFETBa7F" TargetMode="External"/><Relationship Id="rId13" Type="http://schemas.openxmlformats.org/officeDocument/2006/relationships/hyperlink" Target="consultantplus://offline/ref=0331E6CE854F1F7240C401C63EC29ECC35921A04004F83F424E464T0aFF" TargetMode="External"/><Relationship Id="rId18" Type="http://schemas.openxmlformats.org/officeDocument/2006/relationships/hyperlink" Target="consultantplus://offline/ref=0331E6CE854F1F7240C401C63EC29ECC3D9C1C09081BD4F675B16A0A19BD2D2C36EA8C99EDFE7AF9TBa3F" TargetMode="External"/><Relationship Id="rId26" Type="http://schemas.openxmlformats.org/officeDocument/2006/relationships/hyperlink" Target="consultantplus://offline/ref=0331E6CE854F1F7240C401C63EC29ECC3D9C1A0C0D1AD4F675B16A0A19BD2D2C36EA8C99EDFE7BF2TBa3F" TargetMode="External"/><Relationship Id="rId3" Type="http://schemas.openxmlformats.org/officeDocument/2006/relationships/settings" Target="settings.xml"/><Relationship Id="rId21" Type="http://schemas.openxmlformats.org/officeDocument/2006/relationships/hyperlink" Target="consultantplus://offline/ref=0331E6CE854F1F7240C401C63EC29ECC3D9C1C09081BD4F675B16A0A19BD2D2C36EA8C99EDFE78FFTBa3F" TargetMode="External"/><Relationship Id="rId34" Type="http://schemas.openxmlformats.org/officeDocument/2006/relationships/theme" Target="theme/theme1.xml"/><Relationship Id="rId7" Type="http://schemas.openxmlformats.org/officeDocument/2006/relationships/hyperlink" Target="consultantplus://offline/ref=0331E6CE854F1F7240C401C63EC29ECC3D9D1A0F0F10D4F675B16A0A19BD2D2C36EA8C99EDFE7AFCTBa4F" TargetMode="External"/><Relationship Id="rId12" Type="http://schemas.openxmlformats.org/officeDocument/2006/relationships/hyperlink" Target="consultantplus://offline/ref=0331E6CE854F1F7240C401C63EC29ECC3E931808004F83F424E464T0aFF" TargetMode="External"/><Relationship Id="rId17" Type="http://schemas.openxmlformats.org/officeDocument/2006/relationships/hyperlink" Target="consultantplus://offline/ref=0331E6CE854F1F7240C401C63EC29ECC3D9C1C09081BD4F675B16A0A19BD2D2C36EA8C99EDFE78F8TBaDF" TargetMode="External"/><Relationship Id="rId25" Type="http://schemas.openxmlformats.org/officeDocument/2006/relationships/hyperlink" Target="consultantplus://offline/ref=0331E6CE854F1F7240C401C63EC29ECC3D9C1A0C0D1AD4F675B16A0A19BD2D2C36EA8C9ETEaE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331E6CE854F1F7240C401C63EC29ECC3D9C1C09081BD4F675B16A0A19BD2D2C36EA8C99EDFE78F8TBa3F" TargetMode="External"/><Relationship Id="rId20" Type="http://schemas.openxmlformats.org/officeDocument/2006/relationships/hyperlink" Target="consultantplus://offline/ref=0331E6CE854F1F7240C401C63EC29ECC3D9C1C09081BD4F675B16A0A19BD2D2C36EA8C99EDFF7AF9TBaCF" TargetMode="External"/><Relationship Id="rId29" Type="http://schemas.openxmlformats.org/officeDocument/2006/relationships/hyperlink" Target="consultantplus://offline/ref=0331E6CE854F1F7240C401C63EC29ECC3D9C1A0C0D1AD4F675B16A0A19BD2D2C36EA8C99EDFE79FATBa7F" TargetMode="External"/><Relationship Id="rId1" Type="http://schemas.openxmlformats.org/officeDocument/2006/relationships/customXml" Target="../customXml/item1.xml"/><Relationship Id="rId6" Type="http://schemas.openxmlformats.org/officeDocument/2006/relationships/hyperlink" Target="consultantplus://offline/ref=0331E6CE854F1F7240C401C63EC29ECC3D9C1C09081BD4F675B16A0A19BD2D2C36EA8C99EDFE78FATBaCF" TargetMode="External"/><Relationship Id="rId11" Type="http://schemas.openxmlformats.org/officeDocument/2006/relationships/hyperlink" Target="consultantplus://offline/ref=0331E6CE854F1F7240C404C93DC29ECC3F9C1A0C0A1289FC7DE86608T1aEF" TargetMode="External"/><Relationship Id="rId24" Type="http://schemas.openxmlformats.org/officeDocument/2006/relationships/hyperlink" Target="consultantplus://offline/ref=0331E6CE854F1F7240C401C63EC29ECC3D9C1A0C0D1AD4F675B16A0A19BD2D2C36EA8C99EDFE7BF2TBaDF" TargetMode="External"/><Relationship Id="rId32" Type="http://schemas.openxmlformats.org/officeDocument/2006/relationships/hyperlink" Target="consultantplus://offline/ref=0331E6CE854F1F7240C401C63EC29ECC3D9C1A0C0D1AD4F675B16A0A19BD2D2C36EA8C99EDFE79FBTBa1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331E6CE854F1F7240C401C63EC29ECC3D9C1C09081BD4F675B16A0A19BD2D2C36EA8C99EDFE78FBTBa0F" TargetMode="External"/><Relationship Id="rId23" Type="http://schemas.openxmlformats.org/officeDocument/2006/relationships/hyperlink" Target="consultantplus://offline/ref=0331E6CE854F1F7240C401C63EC29ECC3D9C1A0C0D1AD4F675B16A0A19BD2D2C36EA8C9CTEaCF" TargetMode="External"/><Relationship Id="rId28" Type="http://schemas.openxmlformats.org/officeDocument/2006/relationships/hyperlink" Target="consultantplus://offline/ref=0331E6CE854F1F7240C401C63EC29ECC3D9C1C09081BD4F675B16A0A19BD2D2C36EA8C99EDFE7FF2TBa3F" TargetMode="External"/><Relationship Id="rId10" Type="http://schemas.openxmlformats.org/officeDocument/2006/relationships/hyperlink" Target="consultantplus://offline/ref=0331E6CE854F1F7240C401C63EC29ECC35921A04004F83F424E464T0aFF" TargetMode="External"/><Relationship Id="rId19" Type="http://schemas.openxmlformats.org/officeDocument/2006/relationships/hyperlink" Target="consultantplus://offline/ref=0331E6CE854F1F7240C401C63EC29ECC3D9C1C09081BD4F675B16A0A19BD2D2C36EA8C99EDFF7AFETBa4F" TargetMode="External"/><Relationship Id="rId31" Type="http://schemas.openxmlformats.org/officeDocument/2006/relationships/hyperlink" Target="consultantplus://offline/ref=0331E6CE854F1F7240C401C63EC29ECC3D9C1A0C0D1AD4F675B16A0A19BD2D2C36EA8C99EDFE78FFTBaCF" TargetMode="External"/><Relationship Id="rId4" Type="http://schemas.openxmlformats.org/officeDocument/2006/relationships/webSettings" Target="webSettings.xml"/><Relationship Id="rId9" Type="http://schemas.openxmlformats.org/officeDocument/2006/relationships/hyperlink" Target="consultantplus://offline/ref=0331E6CE854F1F7240C401C63EC29ECC3E931808004F83F424E464T0aFF" TargetMode="External"/><Relationship Id="rId14" Type="http://schemas.openxmlformats.org/officeDocument/2006/relationships/hyperlink" Target="consultantplus://offline/ref=0331E6CE854F1F7240C401C63EC29ECC3D9C1C09081BD4F675B16A0A19BD2D2C36EA8C99EDFE78FATBa6F" TargetMode="External"/><Relationship Id="rId22" Type="http://schemas.openxmlformats.org/officeDocument/2006/relationships/hyperlink" Target="consultantplus://offline/ref=0331E6CE854F1F7240C401C63EC29ECC3D9C1A0C0D1AD4F675B16A0A19BD2D2C36EA8C99EDFE7BFDTBa4F" TargetMode="External"/><Relationship Id="rId27" Type="http://schemas.openxmlformats.org/officeDocument/2006/relationships/hyperlink" Target="consultantplus://offline/ref=0331E6CE854F1F7240C401C63EC29ECC3D9C1C09081BD4F675B16A0A19BD2D2C36EA8C99EDFE78FATBa0F" TargetMode="External"/><Relationship Id="rId30" Type="http://schemas.openxmlformats.org/officeDocument/2006/relationships/hyperlink" Target="consultantplus://offline/ref=0331E6CE854F1F7240C401C63EC29ECC3D9C1A0C0D1AD4F675B16A0A19BD2D2C36EA8C99EDFE79FBTBa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70EE-4361-4FF5-9053-97BE7A73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42</Pages>
  <Words>20104</Words>
  <Characters>114593</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GUZAK</Company>
  <LinksUpToDate>false</LinksUpToDate>
  <CharactersWithSpaces>134429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Светлана Викторовна</dc:creator>
  <cp:keywords/>
  <dc:description/>
  <cp:lastModifiedBy>Anastasiya</cp:lastModifiedBy>
  <cp:revision>5</cp:revision>
  <cp:lastPrinted>2015-03-10T06:05:00Z</cp:lastPrinted>
  <dcterms:created xsi:type="dcterms:W3CDTF">2015-03-02T05:26:00Z</dcterms:created>
  <dcterms:modified xsi:type="dcterms:W3CDTF">2015-10-08T05:01:00Z</dcterms:modified>
</cp:coreProperties>
</file>